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6FDB" w14:textId="77777777" w:rsidR="00550EE4" w:rsidRPr="00472478" w:rsidRDefault="00550EE4" w:rsidP="00FE4276">
      <w:pPr>
        <w:jc w:val="center"/>
        <w:rPr>
          <w:rFonts w:ascii="Arial" w:hAnsi="Arial" w:cs="Arial"/>
          <w:b/>
          <w:color w:val="000000"/>
        </w:rPr>
      </w:pPr>
    </w:p>
    <w:p w14:paraId="5829B6BB" w14:textId="77777777" w:rsidR="008B64DB" w:rsidRDefault="008B64DB" w:rsidP="008B64DB">
      <w:pPr>
        <w:spacing w:line="360" w:lineRule="auto"/>
        <w:jc w:val="center"/>
        <w:rPr>
          <w:rFonts w:ascii="Arial" w:hAnsi="Arial" w:cs="Arial"/>
          <w:b/>
          <w:color w:val="000000"/>
        </w:rPr>
      </w:pPr>
      <w:bookmarkStart w:id="0" w:name="_Hlk500843637"/>
    </w:p>
    <w:p w14:paraId="55635ECB" w14:textId="7F23266C" w:rsidR="00647189" w:rsidRPr="002478C6" w:rsidRDefault="00C317A2" w:rsidP="008B64DB">
      <w:pPr>
        <w:spacing w:line="360" w:lineRule="auto"/>
        <w:jc w:val="center"/>
        <w:rPr>
          <w:rFonts w:ascii="Arial" w:hAnsi="Arial" w:cs="Arial"/>
          <w:b/>
          <w:color w:val="000000"/>
          <w:sz w:val="24"/>
          <w:szCs w:val="24"/>
        </w:rPr>
      </w:pPr>
      <w:r>
        <w:rPr>
          <w:rFonts w:ascii="Arial" w:hAnsi="Arial" w:cs="Arial"/>
          <w:b/>
          <w:color w:val="000000"/>
          <w:sz w:val="24"/>
          <w:szCs w:val="24"/>
        </w:rPr>
        <w:t>Single Barge Inspection Scheme for Europe Now Live Following EBIS</w:t>
      </w:r>
      <w:r w:rsidR="00694F41">
        <w:rPr>
          <w:rFonts w:ascii="Arial" w:hAnsi="Arial" w:cs="Arial"/>
          <w:b/>
          <w:color w:val="000000"/>
          <w:sz w:val="24"/>
          <w:szCs w:val="24"/>
        </w:rPr>
        <w:t>-</w:t>
      </w:r>
      <w:r>
        <w:rPr>
          <w:rFonts w:ascii="Arial" w:hAnsi="Arial" w:cs="Arial"/>
          <w:b/>
          <w:color w:val="000000"/>
          <w:sz w:val="24"/>
          <w:szCs w:val="24"/>
        </w:rPr>
        <w:t xml:space="preserve">SIRE Integration  </w:t>
      </w:r>
    </w:p>
    <w:p w14:paraId="7FF0A6EC" w14:textId="4E371C7D" w:rsidR="00557C10" w:rsidRDefault="00557C10" w:rsidP="00647189">
      <w:pPr>
        <w:jc w:val="center"/>
        <w:rPr>
          <w:rFonts w:ascii="Arial" w:hAnsi="Arial" w:cs="Arial"/>
          <w:b/>
          <w:color w:val="000000"/>
        </w:rPr>
      </w:pPr>
    </w:p>
    <w:p w14:paraId="334CC1A0" w14:textId="77777777" w:rsidR="00557C10" w:rsidRPr="00647189" w:rsidRDefault="00557C10" w:rsidP="00647189">
      <w:pPr>
        <w:jc w:val="center"/>
        <w:rPr>
          <w:rFonts w:ascii="Arial" w:hAnsi="Arial" w:cs="Arial"/>
          <w:b/>
          <w:color w:val="000000"/>
        </w:rPr>
      </w:pPr>
    </w:p>
    <w:bookmarkEnd w:id="0"/>
    <w:p w14:paraId="570BCC5A" w14:textId="4EADC2A1" w:rsidR="00550EE4" w:rsidRPr="002478C6" w:rsidRDefault="00557C10" w:rsidP="00F16197">
      <w:pPr>
        <w:rPr>
          <w:rFonts w:ascii="Arial" w:hAnsi="Arial" w:cs="Arial"/>
          <w:sz w:val="20"/>
          <w:szCs w:val="20"/>
        </w:rPr>
      </w:pPr>
      <w:r w:rsidRPr="002478C6">
        <w:rPr>
          <w:rFonts w:ascii="Arial" w:hAnsi="Arial" w:cs="Arial"/>
          <w:bCs/>
          <w:color w:val="000000"/>
          <w:sz w:val="20"/>
          <w:szCs w:val="20"/>
        </w:rPr>
        <w:t>XX January 2021</w:t>
      </w:r>
      <w:r w:rsidR="00AC6210" w:rsidRPr="002478C6">
        <w:rPr>
          <w:rFonts w:ascii="Arial" w:hAnsi="Arial" w:cs="Arial"/>
          <w:bCs/>
          <w:color w:val="000000"/>
          <w:sz w:val="20"/>
          <w:szCs w:val="20"/>
        </w:rPr>
        <w:t xml:space="preserve"> </w:t>
      </w:r>
      <w:r w:rsidR="00550EE4" w:rsidRPr="002478C6">
        <w:rPr>
          <w:rFonts w:ascii="Arial" w:hAnsi="Arial" w:cs="Arial"/>
          <w:bCs/>
          <w:color w:val="000000"/>
          <w:sz w:val="20"/>
          <w:szCs w:val="20"/>
        </w:rPr>
        <w:t xml:space="preserve">– (LONDON) </w:t>
      </w:r>
      <w:r w:rsidRPr="002478C6">
        <w:rPr>
          <w:rFonts w:ascii="Arial" w:hAnsi="Arial" w:cs="Arial"/>
          <w:bCs/>
          <w:color w:val="000000"/>
          <w:sz w:val="20"/>
          <w:szCs w:val="20"/>
        </w:rPr>
        <w:t xml:space="preserve">For the first time, there is now a single barge inspection scheme for Europe following the successful transition of the </w:t>
      </w:r>
      <w:r w:rsidRPr="002478C6">
        <w:rPr>
          <w:rFonts w:ascii="Arial" w:hAnsi="Arial" w:cs="Arial"/>
          <w:sz w:val="20"/>
          <w:szCs w:val="20"/>
        </w:rPr>
        <w:t xml:space="preserve">European Barge Inspection Scheme (EBIS) into the Oil Companies International Marine Forum’s (OCIMF) Ship Inspection Report Programme (SIRE). As of </w:t>
      </w:r>
      <w:r w:rsidR="008B64DB" w:rsidRPr="002478C6">
        <w:rPr>
          <w:rFonts w:ascii="Arial" w:hAnsi="Arial" w:cs="Arial"/>
          <w:sz w:val="20"/>
          <w:szCs w:val="20"/>
        </w:rPr>
        <w:t xml:space="preserve">01 </w:t>
      </w:r>
      <w:r w:rsidR="00917289" w:rsidRPr="002478C6">
        <w:rPr>
          <w:rFonts w:ascii="Arial" w:hAnsi="Arial" w:cs="Arial"/>
          <w:sz w:val="20"/>
          <w:szCs w:val="20"/>
        </w:rPr>
        <w:t>January</w:t>
      </w:r>
      <w:r w:rsidR="008B64DB" w:rsidRPr="002478C6">
        <w:rPr>
          <w:rFonts w:ascii="Arial" w:hAnsi="Arial" w:cs="Arial"/>
          <w:sz w:val="20"/>
          <w:szCs w:val="20"/>
        </w:rPr>
        <w:t xml:space="preserve"> </w:t>
      </w:r>
      <w:r w:rsidRPr="002478C6">
        <w:rPr>
          <w:rFonts w:ascii="Arial" w:hAnsi="Arial" w:cs="Arial"/>
          <w:sz w:val="20"/>
          <w:szCs w:val="20"/>
        </w:rPr>
        <w:t xml:space="preserve">2021, users of EBIS, and all EBIS-accredited Inspectors, are now conducting their barge inspections through OCIMF’s SIRE programme, a well-established ship inspection regime used worldwide. </w:t>
      </w:r>
      <w:r w:rsidR="008B64DB" w:rsidRPr="002478C6">
        <w:rPr>
          <w:rFonts w:ascii="Arial" w:hAnsi="Arial" w:cs="Arial"/>
          <w:sz w:val="20"/>
          <w:szCs w:val="20"/>
        </w:rPr>
        <w:t xml:space="preserve">The successful integration of EBIS into SIRE fulfils a Memorandum of Understanding (MOU) signed by the two organisations in June 2020. </w:t>
      </w:r>
    </w:p>
    <w:p w14:paraId="653BB88E" w14:textId="31AC6C5C" w:rsidR="00557C10" w:rsidRPr="002478C6" w:rsidRDefault="00557C10" w:rsidP="00F16197">
      <w:pPr>
        <w:rPr>
          <w:rFonts w:ascii="Arial" w:hAnsi="Arial" w:cs="Arial"/>
          <w:sz w:val="20"/>
          <w:szCs w:val="20"/>
        </w:rPr>
      </w:pPr>
    </w:p>
    <w:p w14:paraId="3EC5D6F2" w14:textId="0B17D74C" w:rsidR="00917289" w:rsidRPr="002478C6" w:rsidRDefault="00694F41" w:rsidP="00F16197">
      <w:pPr>
        <w:rPr>
          <w:rFonts w:ascii="Arial" w:hAnsi="Arial" w:cs="Arial"/>
          <w:sz w:val="20"/>
          <w:szCs w:val="20"/>
        </w:rPr>
      </w:pPr>
      <w:r>
        <w:rPr>
          <w:rFonts w:ascii="Arial" w:hAnsi="Arial" w:cs="Arial"/>
          <w:sz w:val="20"/>
          <w:szCs w:val="20"/>
        </w:rPr>
        <w:t>Following</w:t>
      </w:r>
      <w:r w:rsidR="00917289" w:rsidRPr="002478C6">
        <w:rPr>
          <w:rFonts w:ascii="Arial" w:hAnsi="Arial" w:cs="Arial"/>
          <w:sz w:val="20"/>
          <w:szCs w:val="20"/>
        </w:rPr>
        <w:t xml:space="preserve"> an extensive period of transition and testing, key elements of EBIS including EBIS9 vessel questionnaire, technical information templates and crew matrixes have been </w:t>
      </w:r>
      <w:r w:rsidR="00F94905" w:rsidRPr="002478C6">
        <w:rPr>
          <w:rFonts w:ascii="Arial" w:hAnsi="Arial" w:cs="Arial"/>
          <w:sz w:val="20"/>
          <w:szCs w:val="20"/>
        </w:rPr>
        <w:t>moved</w:t>
      </w:r>
      <w:r w:rsidR="00917289" w:rsidRPr="002478C6">
        <w:rPr>
          <w:rFonts w:ascii="Arial" w:hAnsi="Arial" w:cs="Arial"/>
          <w:sz w:val="20"/>
          <w:szCs w:val="20"/>
        </w:rPr>
        <w:t xml:space="preserve"> into SIRE and are available in English, Dutch, French and German languages. EBIS inspectors who were not already SIRE Cat</w:t>
      </w:r>
      <w:r>
        <w:rPr>
          <w:rFonts w:ascii="Arial" w:hAnsi="Arial" w:cs="Arial"/>
          <w:sz w:val="20"/>
          <w:szCs w:val="20"/>
        </w:rPr>
        <w:t>egory</w:t>
      </w:r>
      <w:r w:rsidR="00917289" w:rsidRPr="002478C6">
        <w:rPr>
          <w:rFonts w:ascii="Arial" w:hAnsi="Arial" w:cs="Arial"/>
          <w:sz w:val="20"/>
          <w:szCs w:val="20"/>
        </w:rPr>
        <w:t xml:space="preserve"> 3 </w:t>
      </w:r>
      <w:r>
        <w:rPr>
          <w:rFonts w:ascii="Arial" w:hAnsi="Arial" w:cs="Arial"/>
          <w:sz w:val="20"/>
          <w:szCs w:val="20"/>
        </w:rPr>
        <w:t>(SIRE Cat 3) c</w:t>
      </w:r>
      <w:r w:rsidR="00917289" w:rsidRPr="002478C6">
        <w:rPr>
          <w:rFonts w:ascii="Arial" w:hAnsi="Arial" w:cs="Arial"/>
          <w:sz w:val="20"/>
          <w:szCs w:val="20"/>
        </w:rPr>
        <w:t xml:space="preserve">ertified and wished to engage in SIRE have successfully completed </w:t>
      </w:r>
      <w:r>
        <w:rPr>
          <w:rFonts w:ascii="Arial" w:hAnsi="Arial" w:cs="Arial"/>
          <w:sz w:val="20"/>
          <w:szCs w:val="20"/>
        </w:rPr>
        <w:t>additional</w:t>
      </w:r>
      <w:r w:rsidR="00917289" w:rsidRPr="002478C6">
        <w:rPr>
          <w:rFonts w:ascii="Arial" w:hAnsi="Arial" w:cs="Arial"/>
          <w:sz w:val="20"/>
          <w:szCs w:val="20"/>
        </w:rPr>
        <w:t xml:space="preserve"> </w:t>
      </w:r>
      <w:r>
        <w:rPr>
          <w:rFonts w:ascii="Arial" w:hAnsi="Arial" w:cs="Arial"/>
          <w:sz w:val="20"/>
          <w:szCs w:val="20"/>
        </w:rPr>
        <w:t>training and accreditation</w:t>
      </w:r>
      <w:r w:rsidR="00917289" w:rsidRPr="002478C6">
        <w:rPr>
          <w:rFonts w:ascii="Arial" w:hAnsi="Arial" w:cs="Arial"/>
          <w:sz w:val="20"/>
          <w:szCs w:val="20"/>
        </w:rPr>
        <w:t xml:space="preserve"> and are no</w:t>
      </w:r>
      <w:r w:rsidR="00F94905" w:rsidRPr="002478C6">
        <w:rPr>
          <w:rFonts w:ascii="Arial" w:hAnsi="Arial" w:cs="Arial"/>
          <w:sz w:val="20"/>
          <w:szCs w:val="20"/>
        </w:rPr>
        <w:t>w</w:t>
      </w:r>
      <w:r w:rsidR="00917289" w:rsidRPr="002478C6">
        <w:rPr>
          <w:rFonts w:ascii="Arial" w:hAnsi="Arial" w:cs="Arial"/>
          <w:sz w:val="20"/>
          <w:szCs w:val="20"/>
        </w:rPr>
        <w:t xml:space="preserve"> undertaking SIRE inspections. </w:t>
      </w:r>
    </w:p>
    <w:p w14:paraId="67999D6A" w14:textId="72EDCF90" w:rsidR="00557C10" w:rsidRPr="002478C6" w:rsidRDefault="00557C10" w:rsidP="00F16197">
      <w:pPr>
        <w:rPr>
          <w:rFonts w:ascii="Arial" w:hAnsi="Arial" w:cs="Arial"/>
          <w:sz w:val="20"/>
          <w:szCs w:val="20"/>
        </w:rPr>
      </w:pPr>
    </w:p>
    <w:p w14:paraId="28CCB16F" w14:textId="77777777" w:rsidR="0060480F" w:rsidRDefault="00F94905" w:rsidP="009E33B5">
      <w:pPr>
        <w:rPr>
          <w:rFonts w:ascii="Arial" w:hAnsi="Arial" w:cs="Arial"/>
          <w:sz w:val="20"/>
          <w:szCs w:val="20"/>
        </w:rPr>
      </w:pPr>
      <w:r w:rsidRPr="002478C6">
        <w:rPr>
          <w:rFonts w:ascii="Arial" w:hAnsi="Arial" w:cs="Arial"/>
          <w:sz w:val="20"/>
          <w:szCs w:val="20"/>
        </w:rPr>
        <w:t xml:space="preserve">Robert Drysdale, Director, OCIMF, commented: </w:t>
      </w:r>
    </w:p>
    <w:p w14:paraId="06316003" w14:textId="77777777" w:rsidR="0060480F" w:rsidRDefault="0060480F" w:rsidP="009E33B5">
      <w:pPr>
        <w:rPr>
          <w:rFonts w:ascii="Arial" w:hAnsi="Arial" w:cs="Arial"/>
          <w:sz w:val="20"/>
          <w:szCs w:val="20"/>
        </w:rPr>
      </w:pPr>
    </w:p>
    <w:p w14:paraId="477FCD55" w14:textId="77777777" w:rsidR="00694F41" w:rsidRDefault="00F94905" w:rsidP="009E33B5">
      <w:pPr>
        <w:rPr>
          <w:rFonts w:ascii="Arial" w:hAnsi="Arial" w:cs="Arial"/>
          <w:i/>
          <w:iCs/>
          <w:sz w:val="20"/>
          <w:szCs w:val="20"/>
        </w:rPr>
      </w:pPr>
      <w:r w:rsidRPr="002478C6">
        <w:rPr>
          <w:rFonts w:ascii="Arial" w:hAnsi="Arial" w:cs="Arial"/>
          <w:i/>
          <w:iCs/>
          <w:sz w:val="20"/>
          <w:szCs w:val="20"/>
        </w:rPr>
        <w:t>“Following a robust management of change process, we are delighted that EBIS has successfully transitioned into our SIRE programme and we are now able to provide a single inspection scheme for all inland and coastal barges in Europe</w:t>
      </w:r>
      <w:r w:rsidR="00694F41">
        <w:rPr>
          <w:rFonts w:ascii="Arial" w:hAnsi="Arial" w:cs="Arial"/>
          <w:i/>
          <w:iCs/>
          <w:sz w:val="20"/>
          <w:szCs w:val="20"/>
        </w:rPr>
        <w:t xml:space="preserve">. This will </w:t>
      </w:r>
      <w:r w:rsidRPr="002478C6">
        <w:rPr>
          <w:rFonts w:ascii="Arial" w:hAnsi="Arial" w:cs="Arial"/>
          <w:i/>
          <w:iCs/>
          <w:sz w:val="20"/>
          <w:szCs w:val="20"/>
        </w:rPr>
        <w:t>provid</w:t>
      </w:r>
      <w:r w:rsidR="00694F41">
        <w:rPr>
          <w:rFonts w:ascii="Arial" w:hAnsi="Arial" w:cs="Arial"/>
          <w:i/>
          <w:iCs/>
          <w:sz w:val="20"/>
          <w:szCs w:val="20"/>
        </w:rPr>
        <w:t>e</w:t>
      </w:r>
      <w:r w:rsidRPr="002478C6">
        <w:rPr>
          <w:rFonts w:ascii="Arial" w:hAnsi="Arial" w:cs="Arial"/>
          <w:i/>
          <w:iCs/>
          <w:sz w:val="20"/>
          <w:szCs w:val="20"/>
        </w:rPr>
        <w:t xml:space="preserve"> consistency, clarity and control for industry as a whole. </w:t>
      </w:r>
      <w:r w:rsidR="009E33B5" w:rsidRPr="002478C6">
        <w:rPr>
          <w:rFonts w:ascii="Arial" w:hAnsi="Arial" w:cs="Arial"/>
          <w:i/>
          <w:iCs/>
          <w:sz w:val="20"/>
          <w:szCs w:val="20"/>
        </w:rPr>
        <w:t xml:space="preserve">Alongside quality inspections backed by a strict compliance regime and dedicated resources, </w:t>
      </w:r>
      <w:r w:rsidR="00694F41">
        <w:rPr>
          <w:rFonts w:ascii="Arial" w:hAnsi="Arial" w:cs="Arial"/>
          <w:i/>
          <w:iCs/>
          <w:sz w:val="20"/>
          <w:szCs w:val="20"/>
        </w:rPr>
        <w:t>EBIS Members</w:t>
      </w:r>
      <w:r w:rsidR="009E33B5" w:rsidRPr="002478C6">
        <w:rPr>
          <w:rFonts w:ascii="Arial" w:hAnsi="Arial" w:cs="Arial"/>
          <w:i/>
          <w:iCs/>
          <w:sz w:val="20"/>
          <w:szCs w:val="20"/>
        </w:rPr>
        <w:t xml:space="preserve"> </w:t>
      </w:r>
      <w:r w:rsidR="00694F41" w:rsidRPr="002478C6">
        <w:rPr>
          <w:rFonts w:ascii="Arial" w:hAnsi="Arial" w:cs="Arial"/>
          <w:i/>
          <w:iCs/>
          <w:sz w:val="20"/>
          <w:szCs w:val="20"/>
        </w:rPr>
        <w:t>will</w:t>
      </w:r>
      <w:r w:rsidR="00694F41">
        <w:rPr>
          <w:rFonts w:ascii="Arial" w:hAnsi="Arial" w:cs="Arial"/>
          <w:i/>
          <w:iCs/>
          <w:sz w:val="20"/>
          <w:szCs w:val="20"/>
        </w:rPr>
        <w:t xml:space="preserve"> now also</w:t>
      </w:r>
      <w:r w:rsidR="009E33B5" w:rsidRPr="002478C6">
        <w:rPr>
          <w:rFonts w:ascii="Arial" w:hAnsi="Arial" w:cs="Arial"/>
          <w:i/>
          <w:iCs/>
          <w:sz w:val="20"/>
          <w:szCs w:val="20"/>
        </w:rPr>
        <w:t xml:space="preserve"> benefit </w:t>
      </w:r>
      <w:r w:rsidR="00694F41">
        <w:rPr>
          <w:rFonts w:ascii="Arial" w:hAnsi="Arial" w:cs="Arial"/>
          <w:i/>
          <w:iCs/>
          <w:sz w:val="20"/>
          <w:szCs w:val="20"/>
        </w:rPr>
        <w:t>from greater access to</w:t>
      </w:r>
      <w:r w:rsidR="009E33B5" w:rsidRPr="002478C6">
        <w:rPr>
          <w:rFonts w:ascii="Arial" w:hAnsi="Arial" w:cs="Arial"/>
          <w:i/>
          <w:iCs/>
          <w:sz w:val="20"/>
          <w:szCs w:val="20"/>
        </w:rPr>
        <w:t xml:space="preserve"> OCIMF’s specialist knowledge and can </w:t>
      </w:r>
      <w:r w:rsidR="0060480F" w:rsidRPr="002478C6">
        <w:rPr>
          <w:rFonts w:ascii="Arial" w:hAnsi="Arial" w:cs="Arial"/>
          <w:i/>
          <w:iCs/>
          <w:sz w:val="20"/>
          <w:szCs w:val="20"/>
        </w:rPr>
        <w:t>actively</w:t>
      </w:r>
      <w:r w:rsidR="009E33B5" w:rsidRPr="002478C6">
        <w:rPr>
          <w:rFonts w:ascii="Arial" w:hAnsi="Arial" w:cs="Arial"/>
          <w:i/>
          <w:iCs/>
          <w:sz w:val="20"/>
          <w:szCs w:val="20"/>
        </w:rPr>
        <w:t xml:space="preserve"> contribute to OCIMF’s work in the development of best practice publications, programmes and advocacy work</w:t>
      </w:r>
      <w:r w:rsidR="00694F41">
        <w:rPr>
          <w:rFonts w:ascii="Arial" w:hAnsi="Arial" w:cs="Arial"/>
          <w:i/>
          <w:iCs/>
          <w:sz w:val="20"/>
          <w:szCs w:val="20"/>
        </w:rPr>
        <w:t xml:space="preserve"> in future</w:t>
      </w:r>
      <w:r w:rsidR="009E33B5" w:rsidRPr="002478C6">
        <w:rPr>
          <w:rFonts w:ascii="Arial" w:hAnsi="Arial" w:cs="Arial"/>
          <w:i/>
          <w:iCs/>
          <w:sz w:val="20"/>
          <w:szCs w:val="20"/>
        </w:rPr>
        <w:t xml:space="preserve">. </w:t>
      </w:r>
    </w:p>
    <w:p w14:paraId="2EB3EB2D" w14:textId="77777777" w:rsidR="00694F41" w:rsidRDefault="00694F41" w:rsidP="009E33B5">
      <w:pPr>
        <w:rPr>
          <w:rFonts w:ascii="Arial" w:hAnsi="Arial" w:cs="Arial"/>
          <w:i/>
          <w:iCs/>
          <w:sz w:val="20"/>
          <w:szCs w:val="20"/>
        </w:rPr>
      </w:pPr>
    </w:p>
    <w:p w14:paraId="209AE593" w14:textId="71394BD4" w:rsidR="00F94905" w:rsidRPr="002478C6" w:rsidRDefault="00694F41" w:rsidP="009E33B5">
      <w:pPr>
        <w:rPr>
          <w:rFonts w:ascii="Arial" w:hAnsi="Arial" w:cs="Arial"/>
          <w:sz w:val="20"/>
          <w:szCs w:val="20"/>
        </w:rPr>
      </w:pPr>
      <w:r>
        <w:rPr>
          <w:rFonts w:ascii="Arial" w:hAnsi="Arial" w:cs="Arial"/>
          <w:i/>
          <w:iCs/>
          <w:sz w:val="20"/>
          <w:szCs w:val="20"/>
        </w:rPr>
        <w:t>“</w:t>
      </w:r>
      <w:r w:rsidR="009E33B5" w:rsidRPr="002478C6">
        <w:rPr>
          <w:rFonts w:ascii="Arial" w:hAnsi="Arial" w:cs="Arial"/>
          <w:i/>
          <w:iCs/>
          <w:sz w:val="20"/>
          <w:szCs w:val="20"/>
        </w:rPr>
        <w:t>We welcome all EBIS members and inspectors onboard and would like to express our sincere thanks them and to the EBIS Board of Directors and staff for working with us to facilitate a smooth and timely transition.”</w:t>
      </w:r>
    </w:p>
    <w:p w14:paraId="72DC9172" w14:textId="77777777" w:rsidR="00F94905" w:rsidRPr="002478C6" w:rsidRDefault="00F94905" w:rsidP="00F16197">
      <w:pPr>
        <w:rPr>
          <w:rFonts w:ascii="Arial" w:hAnsi="Arial" w:cs="Arial"/>
          <w:sz w:val="20"/>
          <w:szCs w:val="20"/>
        </w:rPr>
      </w:pPr>
    </w:p>
    <w:p w14:paraId="1266F8B5" w14:textId="77777777" w:rsidR="0060480F" w:rsidRDefault="00F94905" w:rsidP="00F16197">
      <w:pPr>
        <w:rPr>
          <w:rFonts w:ascii="Arial" w:hAnsi="Arial" w:cs="Arial"/>
          <w:sz w:val="20"/>
          <w:szCs w:val="20"/>
        </w:rPr>
      </w:pPr>
      <w:r w:rsidRPr="002478C6">
        <w:rPr>
          <w:rFonts w:ascii="Arial" w:hAnsi="Arial" w:cs="Arial"/>
          <w:sz w:val="20"/>
          <w:szCs w:val="20"/>
        </w:rPr>
        <w:t>Robert Brook, Chairman, Board of Directors, the European Barge Inspection Scheme (EBIS) said</w:t>
      </w:r>
      <w:r w:rsidR="0060480F">
        <w:rPr>
          <w:rFonts w:ascii="Arial" w:hAnsi="Arial" w:cs="Arial"/>
          <w:sz w:val="20"/>
          <w:szCs w:val="20"/>
        </w:rPr>
        <w:t xml:space="preserve">: </w:t>
      </w:r>
    </w:p>
    <w:p w14:paraId="6220847C" w14:textId="77777777" w:rsidR="0060480F" w:rsidRDefault="0060480F" w:rsidP="00F16197">
      <w:pPr>
        <w:rPr>
          <w:rFonts w:ascii="Arial" w:hAnsi="Arial" w:cs="Arial"/>
          <w:sz w:val="20"/>
          <w:szCs w:val="20"/>
        </w:rPr>
      </w:pPr>
    </w:p>
    <w:p w14:paraId="2840B516" w14:textId="5D5A0DD5" w:rsidR="00F94905" w:rsidRPr="002478C6" w:rsidRDefault="00F94905" w:rsidP="00F16197">
      <w:pPr>
        <w:rPr>
          <w:rFonts w:ascii="Arial" w:hAnsi="Arial" w:cs="Arial"/>
          <w:i/>
          <w:iCs/>
          <w:sz w:val="20"/>
          <w:szCs w:val="20"/>
        </w:rPr>
      </w:pPr>
      <w:r w:rsidRPr="002478C6">
        <w:rPr>
          <w:rFonts w:ascii="Arial" w:hAnsi="Arial" w:cs="Arial"/>
          <w:i/>
          <w:iCs/>
          <w:sz w:val="20"/>
          <w:szCs w:val="20"/>
        </w:rPr>
        <w:t>“This is a really significant change for industry, and a positive step for all parties. By integrating EBIS into SIRE, we can ensure a reliable inspection protocol that will continue to adapt to changing risks within the marine industry</w:t>
      </w:r>
      <w:r w:rsidR="009E33B5" w:rsidRPr="002478C6">
        <w:rPr>
          <w:rFonts w:ascii="Arial" w:hAnsi="Arial" w:cs="Arial"/>
          <w:i/>
          <w:iCs/>
          <w:sz w:val="20"/>
          <w:szCs w:val="20"/>
        </w:rPr>
        <w:t xml:space="preserve"> and support the European </w:t>
      </w:r>
      <w:r w:rsidR="00694F41">
        <w:rPr>
          <w:rFonts w:ascii="Arial" w:hAnsi="Arial" w:cs="Arial"/>
          <w:i/>
          <w:iCs/>
          <w:sz w:val="20"/>
          <w:szCs w:val="20"/>
        </w:rPr>
        <w:t>barging</w:t>
      </w:r>
      <w:r w:rsidR="009E33B5" w:rsidRPr="002478C6">
        <w:rPr>
          <w:rFonts w:ascii="Arial" w:hAnsi="Arial" w:cs="Arial"/>
          <w:i/>
          <w:iCs/>
          <w:sz w:val="20"/>
          <w:szCs w:val="20"/>
        </w:rPr>
        <w:t xml:space="preserve"> industry for years to come</w:t>
      </w:r>
      <w:r w:rsidRPr="002478C6">
        <w:rPr>
          <w:rFonts w:ascii="Arial" w:hAnsi="Arial" w:cs="Arial"/>
          <w:i/>
          <w:iCs/>
          <w:sz w:val="20"/>
          <w:szCs w:val="20"/>
        </w:rPr>
        <w:t xml:space="preserve">. </w:t>
      </w:r>
      <w:r w:rsidR="009E33B5" w:rsidRPr="002478C6">
        <w:rPr>
          <w:rFonts w:ascii="Arial" w:hAnsi="Arial" w:cs="Arial"/>
          <w:i/>
          <w:iCs/>
          <w:sz w:val="20"/>
          <w:szCs w:val="20"/>
        </w:rPr>
        <w:t>While EBIS will continue to support its membership and is continuing to work with OCIMF through 2021, this does mark an end of an era for EBIS. We are heartened to pass on a positive legacy to an organisation wholly committed to protecting the marine industry from harm and would like to thank everyone that has supported EBIS over the past 20 years.”</w:t>
      </w:r>
    </w:p>
    <w:p w14:paraId="22BCECDB" w14:textId="77777777" w:rsidR="002A58C5" w:rsidRPr="002478C6" w:rsidRDefault="002A58C5" w:rsidP="002A58C5">
      <w:pPr>
        <w:rPr>
          <w:rFonts w:ascii="Arial" w:hAnsi="Arial" w:cs="Arial"/>
          <w:sz w:val="20"/>
          <w:szCs w:val="20"/>
        </w:rPr>
      </w:pPr>
    </w:p>
    <w:p w14:paraId="41705D3D" w14:textId="7F870CF1" w:rsidR="002A58C5" w:rsidRPr="002478C6" w:rsidRDefault="002A58C5" w:rsidP="002A58C5">
      <w:pPr>
        <w:rPr>
          <w:rFonts w:ascii="Arial" w:hAnsi="Arial" w:cs="Arial"/>
          <w:sz w:val="20"/>
          <w:szCs w:val="20"/>
        </w:rPr>
      </w:pPr>
      <w:r w:rsidRPr="002478C6">
        <w:rPr>
          <w:rFonts w:ascii="Arial" w:hAnsi="Arial" w:cs="Arial"/>
          <w:sz w:val="20"/>
          <w:szCs w:val="20"/>
        </w:rPr>
        <w:t>The EBIS 8 questionnaire will be retired from the EBIS database and this data will be available in the current EBIS database as a historical document, until 31 December 2021.</w:t>
      </w:r>
      <w:r w:rsidR="00F94905" w:rsidRPr="002478C6">
        <w:rPr>
          <w:rFonts w:ascii="Arial" w:hAnsi="Arial" w:cs="Arial"/>
          <w:sz w:val="20"/>
          <w:szCs w:val="20"/>
        </w:rPr>
        <w:t xml:space="preserve"> The EBIS Board of Directors with their membership are expected to terminate its obligations and dissolve the EBIS company in 2022.</w:t>
      </w:r>
    </w:p>
    <w:p w14:paraId="0EB5C7C0" w14:textId="7B1085DB" w:rsidR="002A58C5" w:rsidRDefault="002A58C5" w:rsidP="002A58C5">
      <w:pPr>
        <w:rPr>
          <w:rFonts w:ascii="Arial" w:hAnsi="Arial" w:cs="Arial"/>
          <w:sz w:val="20"/>
          <w:szCs w:val="20"/>
        </w:rPr>
      </w:pPr>
    </w:p>
    <w:p w14:paraId="43EC2DED" w14:textId="77777777" w:rsidR="001706B0" w:rsidRPr="002478C6" w:rsidRDefault="001706B0" w:rsidP="002A58C5">
      <w:pPr>
        <w:rPr>
          <w:rFonts w:ascii="Arial" w:hAnsi="Arial" w:cs="Arial"/>
          <w:sz w:val="20"/>
          <w:szCs w:val="20"/>
        </w:rPr>
      </w:pPr>
    </w:p>
    <w:p w14:paraId="4A9DBA06" w14:textId="117C4C48" w:rsidR="00550EE4" w:rsidRPr="002478C6" w:rsidRDefault="002478C6" w:rsidP="002478C6">
      <w:pPr>
        <w:pBdr>
          <w:bottom w:val="single" w:sz="6" w:space="1" w:color="auto"/>
        </w:pBdr>
        <w:jc w:val="center"/>
        <w:rPr>
          <w:rFonts w:ascii="Arial" w:hAnsi="Arial" w:cs="Arial"/>
          <w:b/>
          <w:bCs/>
          <w:i/>
          <w:iCs/>
          <w:sz w:val="20"/>
          <w:szCs w:val="20"/>
        </w:rPr>
      </w:pPr>
      <w:r w:rsidRPr="002478C6">
        <w:rPr>
          <w:rFonts w:ascii="Arial" w:hAnsi="Arial" w:cs="Arial"/>
          <w:b/>
          <w:bCs/>
          <w:i/>
          <w:iCs/>
          <w:sz w:val="20"/>
          <w:szCs w:val="20"/>
        </w:rPr>
        <w:t>-ends-</w:t>
      </w:r>
    </w:p>
    <w:p w14:paraId="688710B7" w14:textId="77777777" w:rsidR="002478C6" w:rsidRPr="00472478" w:rsidRDefault="002478C6" w:rsidP="00F16197">
      <w:pPr>
        <w:pBdr>
          <w:bottom w:val="single" w:sz="6" w:space="1" w:color="auto"/>
        </w:pBdr>
        <w:rPr>
          <w:rFonts w:ascii="Arial" w:hAnsi="Arial" w:cs="Arial"/>
          <w:color w:val="000000"/>
          <w:sz w:val="20"/>
          <w:szCs w:val="20"/>
        </w:rPr>
      </w:pPr>
    </w:p>
    <w:p w14:paraId="2CF70E15" w14:textId="77777777" w:rsidR="002478C6" w:rsidRDefault="002478C6" w:rsidP="00AD2769">
      <w:pPr>
        <w:spacing w:after="150"/>
        <w:rPr>
          <w:rFonts w:ascii="Arial" w:eastAsia="Times New Roman" w:hAnsi="Arial" w:cs="Arial"/>
          <w:b/>
          <w:bCs/>
          <w:color w:val="000000"/>
          <w:sz w:val="20"/>
          <w:szCs w:val="20"/>
          <w:lang w:val="en" w:eastAsia="en-GB"/>
        </w:rPr>
      </w:pPr>
    </w:p>
    <w:p w14:paraId="6D5E70B0" w14:textId="77777777" w:rsidR="001706B0" w:rsidRDefault="001706B0">
      <w:pPr>
        <w:rPr>
          <w:rFonts w:ascii="Arial" w:eastAsia="Times New Roman" w:hAnsi="Arial" w:cs="Arial"/>
          <w:b/>
          <w:bCs/>
          <w:color w:val="000000"/>
          <w:sz w:val="20"/>
          <w:szCs w:val="20"/>
          <w:lang w:val="en" w:eastAsia="en-GB"/>
        </w:rPr>
      </w:pPr>
      <w:r>
        <w:rPr>
          <w:rFonts w:ascii="Arial" w:eastAsia="Times New Roman" w:hAnsi="Arial" w:cs="Arial"/>
          <w:b/>
          <w:bCs/>
          <w:color w:val="000000"/>
          <w:sz w:val="20"/>
          <w:szCs w:val="20"/>
          <w:lang w:val="en" w:eastAsia="en-GB"/>
        </w:rPr>
        <w:br w:type="page"/>
      </w:r>
    </w:p>
    <w:p w14:paraId="675FB3D5" w14:textId="77777777" w:rsidR="0020279E" w:rsidRDefault="0020279E" w:rsidP="00AD2769">
      <w:pPr>
        <w:spacing w:after="150"/>
        <w:rPr>
          <w:rFonts w:ascii="Arial" w:eastAsia="Times New Roman" w:hAnsi="Arial" w:cs="Arial"/>
          <w:b/>
          <w:bCs/>
          <w:color w:val="000000"/>
          <w:sz w:val="20"/>
          <w:szCs w:val="20"/>
          <w:lang w:val="en" w:eastAsia="en-GB"/>
        </w:rPr>
      </w:pPr>
    </w:p>
    <w:p w14:paraId="7F84FF21" w14:textId="77777777" w:rsidR="0020279E" w:rsidRDefault="0020279E" w:rsidP="00AD2769">
      <w:pPr>
        <w:spacing w:after="150"/>
        <w:rPr>
          <w:rFonts w:ascii="Arial" w:eastAsia="Times New Roman" w:hAnsi="Arial" w:cs="Arial"/>
          <w:b/>
          <w:bCs/>
          <w:color w:val="000000"/>
          <w:sz w:val="20"/>
          <w:szCs w:val="20"/>
          <w:lang w:val="en" w:eastAsia="en-GB"/>
        </w:rPr>
      </w:pPr>
    </w:p>
    <w:p w14:paraId="1FF6522C" w14:textId="5D82D728" w:rsidR="00550EE4" w:rsidRPr="00CC320F" w:rsidRDefault="00550EE4" w:rsidP="00AD2769">
      <w:pPr>
        <w:spacing w:after="150"/>
        <w:rPr>
          <w:rFonts w:ascii="Arial" w:eastAsia="Times New Roman" w:hAnsi="Arial" w:cs="Arial"/>
          <w:color w:val="000000"/>
          <w:sz w:val="20"/>
          <w:szCs w:val="20"/>
          <w:lang w:val="en" w:eastAsia="en-GB"/>
        </w:rPr>
      </w:pPr>
      <w:r w:rsidRPr="00CC320F">
        <w:rPr>
          <w:rFonts w:ascii="Arial" w:eastAsia="Times New Roman" w:hAnsi="Arial" w:cs="Arial"/>
          <w:b/>
          <w:bCs/>
          <w:color w:val="000000"/>
          <w:sz w:val="20"/>
          <w:szCs w:val="20"/>
          <w:lang w:val="en" w:eastAsia="en-GB"/>
        </w:rPr>
        <w:t>Notes to Editor</w:t>
      </w:r>
      <w:r w:rsidRPr="00CC320F">
        <w:rPr>
          <w:rFonts w:ascii="Arial" w:eastAsia="Times New Roman" w:hAnsi="Arial" w:cs="Arial"/>
          <w:color w:val="000000"/>
          <w:sz w:val="20"/>
          <w:szCs w:val="20"/>
          <w:lang w:val="en" w:eastAsia="en-GB"/>
        </w:rPr>
        <w:t xml:space="preserve"> </w:t>
      </w:r>
    </w:p>
    <w:p w14:paraId="613B0BBA" w14:textId="77777777" w:rsidR="004C29DD" w:rsidRPr="00B75C71" w:rsidRDefault="004C29DD" w:rsidP="004C29DD">
      <w:pPr>
        <w:pStyle w:val="Default"/>
        <w:numPr>
          <w:ilvl w:val="0"/>
          <w:numId w:val="1"/>
        </w:numPr>
        <w:spacing w:before="100" w:after="120" w:line="161" w:lineRule="atLeast"/>
        <w:rPr>
          <w:rFonts w:ascii="Arial" w:hAnsi="Arial" w:cs="Arial"/>
          <w:bCs/>
          <w:sz w:val="18"/>
          <w:szCs w:val="18"/>
        </w:rPr>
      </w:pPr>
      <w:r w:rsidRPr="00B75C71">
        <w:rPr>
          <w:rFonts w:ascii="Arial" w:hAnsi="Arial" w:cs="Arial"/>
          <w:bCs/>
          <w:sz w:val="18"/>
          <w:szCs w:val="18"/>
        </w:rPr>
        <w:t xml:space="preserve">The Oil Companies International Marine Forum (OCIMF) is a voluntary association of oil companies with an interest in the shipment and </w:t>
      </w:r>
      <w:proofErr w:type="spellStart"/>
      <w:r w:rsidRPr="00B75C71">
        <w:rPr>
          <w:rFonts w:ascii="Arial" w:hAnsi="Arial" w:cs="Arial"/>
          <w:bCs/>
          <w:sz w:val="18"/>
          <w:szCs w:val="18"/>
        </w:rPr>
        <w:t>terminalling</w:t>
      </w:r>
      <w:proofErr w:type="spellEnd"/>
      <w:r w:rsidRPr="00B75C71">
        <w:rPr>
          <w:rFonts w:ascii="Arial" w:hAnsi="Arial" w:cs="Arial"/>
          <w:bCs/>
          <w:sz w:val="18"/>
          <w:szCs w:val="18"/>
        </w:rPr>
        <w:t xml:space="preserve"> of crude oil, oil products, petrochemicals and gas. OCIMF focuses exclusively on preventing harm to people and the environment by promoting best practice in the design, construction and operation of tankers, barges and offshore vessels and their interfaces with terminals.</w:t>
      </w:r>
    </w:p>
    <w:p w14:paraId="2E705ED3" w14:textId="6773D18D" w:rsidR="004C29DD" w:rsidRPr="00B75C71" w:rsidRDefault="004C29DD" w:rsidP="004C29DD">
      <w:pPr>
        <w:pStyle w:val="Default"/>
        <w:spacing w:before="100" w:after="120" w:line="161" w:lineRule="atLeast"/>
        <w:ind w:left="360"/>
        <w:rPr>
          <w:rFonts w:ascii="Arial" w:hAnsi="Arial" w:cs="Arial"/>
          <w:bCs/>
          <w:sz w:val="18"/>
          <w:szCs w:val="18"/>
        </w:rPr>
      </w:pPr>
      <w:r w:rsidRPr="00B75C71">
        <w:rPr>
          <w:rFonts w:ascii="Arial" w:hAnsi="Arial" w:cs="Arial"/>
          <w:b/>
          <w:sz w:val="18"/>
          <w:szCs w:val="18"/>
        </w:rPr>
        <w:t>Vision</w:t>
      </w:r>
      <w:r w:rsidRPr="00B75C71">
        <w:rPr>
          <w:rFonts w:ascii="Arial" w:hAnsi="Arial" w:cs="Arial"/>
          <w:bCs/>
          <w:sz w:val="18"/>
          <w:szCs w:val="18"/>
        </w:rPr>
        <w:br/>
        <w:t>A global marine industry that causes no harm to people or the environment.</w:t>
      </w:r>
    </w:p>
    <w:p w14:paraId="27F289AA" w14:textId="27692360" w:rsidR="004C29DD" w:rsidRPr="00B75C71" w:rsidRDefault="004C29DD" w:rsidP="004C29DD">
      <w:pPr>
        <w:pStyle w:val="Default"/>
        <w:spacing w:before="100" w:after="120" w:line="161" w:lineRule="atLeast"/>
        <w:ind w:left="360"/>
        <w:rPr>
          <w:rFonts w:ascii="Arial" w:hAnsi="Arial" w:cs="Arial"/>
          <w:bCs/>
          <w:sz w:val="18"/>
          <w:szCs w:val="18"/>
        </w:rPr>
      </w:pPr>
      <w:r w:rsidRPr="00B75C71">
        <w:rPr>
          <w:rFonts w:ascii="Arial" w:hAnsi="Arial" w:cs="Arial"/>
          <w:b/>
          <w:sz w:val="18"/>
          <w:szCs w:val="18"/>
        </w:rPr>
        <w:t>Mission</w:t>
      </w:r>
      <w:r w:rsidRPr="00B75C71">
        <w:rPr>
          <w:rFonts w:ascii="Arial" w:hAnsi="Arial" w:cs="Arial"/>
          <w:bCs/>
          <w:sz w:val="18"/>
          <w:szCs w:val="18"/>
        </w:rPr>
        <w:br/>
        <w:t xml:space="preserve">To lead the global marine industry in the promotion of safe and environmentally responsible transportation of crude oil, oil products, petrochemicals and gas, and to drive the same values in the management of related offshore marine operations. </w:t>
      </w:r>
      <w:r w:rsidRPr="00B75C71">
        <w:rPr>
          <w:rFonts w:ascii="Arial" w:hAnsi="Arial" w:cs="Arial"/>
          <w:bCs/>
          <w:sz w:val="18"/>
          <w:szCs w:val="18"/>
        </w:rPr>
        <w:br/>
      </w:r>
      <w:r w:rsidRPr="00B75C71">
        <w:rPr>
          <w:rFonts w:ascii="Arial" w:hAnsi="Arial" w:cs="Arial"/>
          <w:bCs/>
          <w:sz w:val="18"/>
          <w:szCs w:val="18"/>
        </w:rPr>
        <w:br/>
        <w:t>We do this by developing best practices in the design, construction and safe</w:t>
      </w:r>
      <w:r w:rsidR="00BA3D72">
        <w:rPr>
          <w:rFonts w:ascii="Arial" w:hAnsi="Arial" w:cs="Arial"/>
          <w:bCs/>
          <w:sz w:val="18"/>
          <w:szCs w:val="18"/>
        </w:rPr>
        <w:t xml:space="preserve"> </w:t>
      </w:r>
      <w:r w:rsidRPr="00B75C71">
        <w:rPr>
          <w:rFonts w:ascii="Arial" w:hAnsi="Arial" w:cs="Arial"/>
          <w:bCs/>
          <w:sz w:val="18"/>
          <w:szCs w:val="18"/>
        </w:rPr>
        <w:t>operation of tankers, barges and offshore vessels and their interfaces with terminals and considering human factors in everything we do</w:t>
      </w:r>
      <w:r w:rsidR="002478C6">
        <w:rPr>
          <w:rFonts w:ascii="Arial" w:hAnsi="Arial" w:cs="Arial"/>
          <w:bCs/>
          <w:sz w:val="18"/>
          <w:szCs w:val="18"/>
        </w:rPr>
        <w:t>.</w:t>
      </w:r>
    </w:p>
    <w:p w14:paraId="68AC6D24" w14:textId="77777777" w:rsidR="00550EE4" w:rsidRPr="00B75C71" w:rsidRDefault="00550EE4" w:rsidP="00AB02D5">
      <w:pPr>
        <w:pStyle w:val="NormalWeb"/>
        <w:spacing w:after="0"/>
        <w:rPr>
          <w:rFonts w:ascii="Arial" w:hAnsi="Arial" w:cs="Arial"/>
          <w:color w:val="000000"/>
          <w:sz w:val="18"/>
          <w:szCs w:val="18"/>
          <w:lang w:val="en"/>
        </w:rPr>
      </w:pPr>
    </w:p>
    <w:p w14:paraId="39E3EBC6" w14:textId="5F20B300" w:rsidR="00550EE4" w:rsidRDefault="00550EE4" w:rsidP="00D02581">
      <w:pPr>
        <w:pStyle w:val="NormalWeb"/>
        <w:pBdr>
          <w:top w:val="single" w:sz="4" w:space="1" w:color="auto"/>
        </w:pBdr>
        <w:rPr>
          <w:rFonts w:ascii="Arial" w:hAnsi="Arial" w:cs="Arial"/>
          <w:color w:val="000000"/>
          <w:sz w:val="20"/>
          <w:szCs w:val="20"/>
        </w:rPr>
      </w:pPr>
      <w:r w:rsidRPr="00CC320F">
        <w:rPr>
          <w:rFonts w:ascii="Arial" w:hAnsi="Arial" w:cs="Arial"/>
          <w:b/>
          <w:color w:val="000000"/>
          <w:sz w:val="20"/>
          <w:szCs w:val="20"/>
        </w:rPr>
        <w:t xml:space="preserve">Enquiries </w:t>
      </w:r>
      <w:r w:rsidRPr="00CC320F">
        <w:rPr>
          <w:rFonts w:ascii="Arial" w:hAnsi="Arial" w:cs="Arial"/>
          <w:color w:val="000000"/>
          <w:sz w:val="20"/>
          <w:szCs w:val="20"/>
        </w:rPr>
        <w:t>For further information contact Kelly Hadley, Publi</w:t>
      </w:r>
      <w:r w:rsidR="00AC6210" w:rsidRPr="00CC320F">
        <w:rPr>
          <w:rFonts w:ascii="Arial" w:hAnsi="Arial" w:cs="Arial"/>
          <w:color w:val="000000"/>
          <w:sz w:val="20"/>
          <w:szCs w:val="20"/>
        </w:rPr>
        <w:t>shing</w:t>
      </w:r>
      <w:r w:rsidRPr="00B75C71">
        <w:rPr>
          <w:rFonts w:ascii="Arial" w:hAnsi="Arial" w:cs="Arial"/>
          <w:color w:val="000000"/>
          <w:sz w:val="20"/>
          <w:szCs w:val="20"/>
        </w:rPr>
        <w:t xml:space="preserve"> and Communications Manager, OCIMF on 020 7654 1227 or </w:t>
      </w:r>
      <w:hyperlink r:id="rId11" w:history="1">
        <w:r w:rsidRPr="00B75C71">
          <w:rPr>
            <w:rStyle w:val="Hyperlink"/>
            <w:rFonts w:ascii="Arial" w:hAnsi="Arial" w:cs="Arial"/>
            <w:sz w:val="20"/>
            <w:szCs w:val="20"/>
          </w:rPr>
          <w:t>kelly.hadley@ocimf.org</w:t>
        </w:r>
      </w:hyperlink>
      <w:r w:rsidRPr="00CC320F">
        <w:rPr>
          <w:rFonts w:ascii="Arial" w:hAnsi="Arial" w:cs="Arial"/>
          <w:color w:val="000000"/>
          <w:sz w:val="20"/>
          <w:szCs w:val="20"/>
        </w:rPr>
        <w:t xml:space="preserve">. </w:t>
      </w:r>
    </w:p>
    <w:p w14:paraId="0BC319F7" w14:textId="2D5FE35B" w:rsidR="00EE2426" w:rsidRPr="00E46A8E" w:rsidRDefault="00EE2426" w:rsidP="00EE2426">
      <w:pPr>
        <w:rPr>
          <w:rFonts w:ascii="Arial" w:eastAsia="Times New Roman" w:hAnsi="Arial" w:cs="Arial"/>
          <w:color w:val="000000"/>
          <w:sz w:val="20"/>
          <w:szCs w:val="20"/>
          <w:lang w:eastAsia="en-GB"/>
        </w:rPr>
      </w:pPr>
      <w:r w:rsidRPr="00E46A8E">
        <w:rPr>
          <w:rFonts w:ascii="Arial" w:eastAsia="Times New Roman" w:hAnsi="Arial" w:cs="Arial"/>
          <w:color w:val="000000"/>
          <w:sz w:val="20"/>
          <w:szCs w:val="20"/>
          <w:lang w:eastAsia="en-GB"/>
        </w:rPr>
        <w:t>For EBIS enquires and further information please contact:</w:t>
      </w:r>
      <w:r w:rsidR="00E46A8E">
        <w:rPr>
          <w:rFonts w:ascii="Arial" w:eastAsia="Times New Roman" w:hAnsi="Arial" w:cs="Arial"/>
          <w:color w:val="000000"/>
          <w:sz w:val="20"/>
          <w:szCs w:val="20"/>
          <w:lang w:eastAsia="en-GB"/>
        </w:rPr>
        <w:t xml:space="preserve"> </w:t>
      </w:r>
      <w:hyperlink r:id="rId12" w:tgtFrame="_blank" w:history="1">
        <w:r w:rsidRPr="00E46A8E">
          <w:rPr>
            <w:rFonts w:ascii="Arial" w:eastAsia="Times New Roman" w:hAnsi="Arial" w:cs="Arial"/>
            <w:color w:val="000000"/>
            <w:lang w:eastAsia="en-GB"/>
          </w:rPr>
          <w:t>IVR</w:t>
        </w:r>
      </w:hyperlink>
      <w:r w:rsidR="005716E7">
        <w:rPr>
          <w:rFonts w:ascii="Arial" w:eastAsia="Times New Roman" w:hAnsi="Arial" w:cs="Arial"/>
          <w:color w:val="000000"/>
          <w:sz w:val="20"/>
          <w:szCs w:val="20"/>
          <w:lang w:eastAsia="en-GB"/>
        </w:rPr>
        <w:t xml:space="preserve"> </w:t>
      </w:r>
      <w:r w:rsidRPr="00E46A8E">
        <w:rPr>
          <w:rFonts w:ascii="Arial" w:eastAsia="Times New Roman" w:hAnsi="Arial" w:cs="Arial"/>
          <w:color w:val="000000"/>
          <w:sz w:val="20"/>
          <w:szCs w:val="20"/>
          <w:lang w:eastAsia="en-GB"/>
        </w:rPr>
        <w:t>Tel: +31 (0)10 - 411 60 70</w:t>
      </w:r>
    </w:p>
    <w:p w14:paraId="56C7DAF7" w14:textId="77777777" w:rsidR="00EE2426" w:rsidRDefault="00C04C41" w:rsidP="00EE2426">
      <w:pPr>
        <w:rPr>
          <w:color w:val="565B61"/>
          <w:sz w:val="20"/>
          <w:szCs w:val="20"/>
          <w:lang w:val="en-US"/>
        </w:rPr>
      </w:pPr>
      <w:hyperlink r:id="rId13" w:history="1">
        <w:r w:rsidR="00EE2426">
          <w:rPr>
            <w:rStyle w:val="Hyperlink"/>
            <w:sz w:val="20"/>
            <w:szCs w:val="20"/>
            <w:lang w:val="en-US"/>
          </w:rPr>
          <w:t>info@ivr-eu.com</w:t>
        </w:r>
      </w:hyperlink>
    </w:p>
    <w:p w14:paraId="5A2A17AA" w14:textId="77777777" w:rsidR="001B18C7" w:rsidRPr="00CC320F" w:rsidRDefault="001B18C7" w:rsidP="00D02581">
      <w:pPr>
        <w:pStyle w:val="NormalWeb"/>
        <w:pBdr>
          <w:top w:val="single" w:sz="4" w:space="1" w:color="auto"/>
        </w:pBdr>
        <w:rPr>
          <w:rFonts w:ascii="Arial" w:hAnsi="Arial" w:cs="Arial"/>
          <w:color w:val="000000"/>
          <w:sz w:val="20"/>
          <w:szCs w:val="20"/>
        </w:rPr>
      </w:pPr>
    </w:p>
    <w:p w14:paraId="77D8E1C5" w14:textId="77777777" w:rsidR="00D450F5" w:rsidRDefault="00C04C41"/>
    <w:sectPr w:rsidR="00D450F5" w:rsidSect="00ED653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369F" w14:textId="77777777" w:rsidR="00C04C41" w:rsidRDefault="00C04C41">
      <w:r>
        <w:separator/>
      </w:r>
    </w:p>
  </w:endnote>
  <w:endnote w:type="continuationSeparator" w:id="0">
    <w:p w14:paraId="57DBCA53" w14:textId="77777777" w:rsidR="00C04C41" w:rsidRDefault="00C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C50A" w14:textId="77777777" w:rsidR="00C04C41" w:rsidRDefault="00C04C41">
      <w:r>
        <w:separator/>
      </w:r>
    </w:p>
  </w:footnote>
  <w:footnote w:type="continuationSeparator" w:id="0">
    <w:p w14:paraId="522D1DEC" w14:textId="77777777" w:rsidR="00C04C41" w:rsidRDefault="00C0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1112" w14:textId="77777777" w:rsidR="00372069" w:rsidRDefault="00C04C41" w:rsidP="00372069">
    <w:pPr>
      <w:jc w:val="center"/>
      <w:rPr>
        <w:rFonts w:ascii="Arial" w:hAnsi="Arial" w:cs="Arial"/>
        <w:b/>
      </w:rPr>
    </w:pPr>
  </w:p>
  <w:p w14:paraId="669BD314" w14:textId="17329148" w:rsidR="00553E76" w:rsidRPr="00372069" w:rsidRDefault="003D6EAC" w:rsidP="00372069">
    <w:pPr>
      <w:jc w:val="center"/>
      <w:rPr>
        <w:rFonts w:ascii="Arial" w:hAnsi="Arial" w:cs="Arial"/>
        <w:b/>
      </w:rPr>
    </w:pPr>
    <w:r>
      <w:rPr>
        <w:rFonts w:ascii="Arial" w:hAnsi="Arial" w:cs="Arial"/>
        <w:b/>
        <w:noProof/>
      </w:rPr>
      <w:drawing>
        <wp:inline distT="0" distB="0" distL="0" distR="0" wp14:anchorId="0F8169DD" wp14:editId="1267C23D">
          <wp:extent cx="1066800" cy="636270"/>
          <wp:effectExtent l="0" t="0" r="0" b="0"/>
          <wp:docPr id="1" name="Picture 1" descr="A picture containing sig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OGO7465_50TH_ANNIVERSARY_FINAL_LINEAR.png"/>
                  <pic:cNvPicPr/>
                </pic:nvPicPr>
                <pic:blipFill rotWithShape="1">
                  <a:blip r:embed="rId1">
                    <a:extLst>
                      <a:ext uri="{28A0092B-C50C-407E-A947-70E740481C1C}">
                        <a14:useLocalDpi xmlns:a14="http://schemas.microsoft.com/office/drawing/2010/main" val="0"/>
                      </a:ext>
                    </a:extLst>
                  </a:blip>
                  <a:srcRect r="55697"/>
                  <a:stretch/>
                </pic:blipFill>
                <pic:spPr bwMode="auto">
                  <a:xfrm>
                    <a:off x="0" y="0"/>
                    <a:ext cx="1079174" cy="643650"/>
                  </a:xfrm>
                  <a:prstGeom prst="rect">
                    <a:avLst/>
                  </a:prstGeom>
                  <a:ln>
                    <a:noFill/>
                  </a:ln>
                  <a:extLst>
                    <a:ext uri="{53640926-AAD7-44D8-BBD7-CCE9431645EC}">
                      <a14:shadowObscured xmlns:a14="http://schemas.microsoft.com/office/drawing/2010/main"/>
                    </a:ext>
                  </a:extLst>
                </pic:spPr>
              </pic:pic>
            </a:graphicData>
          </a:graphic>
        </wp:inline>
      </w:drawing>
    </w:r>
    <w:r w:rsidR="00B8756F">
      <w:rPr>
        <w:rFonts w:ascii="Arial" w:hAnsi="Arial" w:cs="Arial"/>
        <w:b/>
      </w:rPr>
      <w:t xml:space="preserve">               </w:t>
    </w:r>
    <w:r w:rsidR="00B8756F">
      <w:rPr>
        <w:noProof/>
        <w:lang w:val="en-US"/>
      </w:rPr>
      <w:drawing>
        <wp:inline distT="0" distB="0" distL="0" distR="0" wp14:anchorId="4F2B3278" wp14:editId="40D4FBE9">
          <wp:extent cx="1381590" cy="64040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7560" cy="647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40907"/>
    <w:multiLevelType w:val="hybridMultilevel"/>
    <w:tmpl w:val="F21806CA"/>
    <w:lvl w:ilvl="0" w:tplc="9BBC042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46E77"/>
    <w:multiLevelType w:val="hybridMultilevel"/>
    <w:tmpl w:val="2A568E62"/>
    <w:lvl w:ilvl="0" w:tplc="B566B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962DE"/>
    <w:multiLevelType w:val="hybridMultilevel"/>
    <w:tmpl w:val="6980BA56"/>
    <w:lvl w:ilvl="0" w:tplc="88AA6ABE">
      <w:start w:val="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E4"/>
    <w:rsid w:val="0000338C"/>
    <w:rsid w:val="00020DD3"/>
    <w:rsid w:val="00041241"/>
    <w:rsid w:val="00057B7D"/>
    <w:rsid w:val="00143396"/>
    <w:rsid w:val="001441C7"/>
    <w:rsid w:val="001457D5"/>
    <w:rsid w:val="001536D6"/>
    <w:rsid w:val="001706B0"/>
    <w:rsid w:val="001B18C7"/>
    <w:rsid w:val="001C61C7"/>
    <w:rsid w:val="001F1E18"/>
    <w:rsid w:val="001F7D69"/>
    <w:rsid w:val="0020279E"/>
    <w:rsid w:val="002478C6"/>
    <w:rsid w:val="002A58C5"/>
    <w:rsid w:val="002C06CA"/>
    <w:rsid w:val="00393D3F"/>
    <w:rsid w:val="003C66E4"/>
    <w:rsid w:val="003D6EAC"/>
    <w:rsid w:val="003E2EF6"/>
    <w:rsid w:val="003F38CB"/>
    <w:rsid w:val="00425980"/>
    <w:rsid w:val="004C29DD"/>
    <w:rsid w:val="004E7164"/>
    <w:rsid w:val="00550EE4"/>
    <w:rsid w:val="00557C10"/>
    <w:rsid w:val="0056554F"/>
    <w:rsid w:val="005716E7"/>
    <w:rsid w:val="00593CEC"/>
    <w:rsid w:val="005B1067"/>
    <w:rsid w:val="005D049D"/>
    <w:rsid w:val="005F3087"/>
    <w:rsid w:val="0060480F"/>
    <w:rsid w:val="0060704B"/>
    <w:rsid w:val="00647189"/>
    <w:rsid w:val="00665909"/>
    <w:rsid w:val="00694F41"/>
    <w:rsid w:val="006A3076"/>
    <w:rsid w:val="00723FAF"/>
    <w:rsid w:val="00751C40"/>
    <w:rsid w:val="007B7ECA"/>
    <w:rsid w:val="007E58A3"/>
    <w:rsid w:val="008609F9"/>
    <w:rsid w:val="008A2E49"/>
    <w:rsid w:val="008B64DB"/>
    <w:rsid w:val="008F6EB6"/>
    <w:rsid w:val="009009D9"/>
    <w:rsid w:val="00917289"/>
    <w:rsid w:val="009223FD"/>
    <w:rsid w:val="009C57AA"/>
    <w:rsid w:val="009E33B5"/>
    <w:rsid w:val="00A64344"/>
    <w:rsid w:val="00A716CD"/>
    <w:rsid w:val="00AA02A2"/>
    <w:rsid w:val="00AA6665"/>
    <w:rsid w:val="00AC6210"/>
    <w:rsid w:val="00AE26F9"/>
    <w:rsid w:val="00B75C71"/>
    <w:rsid w:val="00B779E3"/>
    <w:rsid w:val="00B8756F"/>
    <w:rsid w:val="00BA3D72"/>
    <w:rsid w:val="00BA5F40"/>
    <w:rsid w:val="00C04C41"/>
    <w:rsid w:val="00C05795"/>
    <w:rsid w:val="00C12317"/>
    <w:rsid w:val="00C317A2"/>
    <w:rsid w:val="00C3423C"/>
    <w:rsid w:val="00C41E8E"/>
    <w:rsid w:val="00C45E59"/>
    <w:rsid w:val="00C4652F"/>
    <w:rsid w:val="00C97F79"/>
    <w:rsid w:val="00CC320F"/>
    <w:rsid w:val="00D022EB"/>
    <w:rsid w:val="00D32FCE"/>
    <w:rsid w:val="00D406F6"/>
    <w:rsid w:val="00D455AB"/>
    <w:rsid w:val="00D45C36"/>
    <w:rsid w:val="00D52160"/>
    <w:rsid w:val="00D62925"/>
    <w:rsid w:val="00D958DF"/>
    <w:rsid w:val="00DD1797"/>
    <w:rsid w:val="00DF0572"/>
    <w:rsid w:val="00E148E8"/>
    <w:rsid w:val="00E46A8E"/>
    <w:rsid w:val="00E46FA8"/>
    <w:rsid w:val="00E71F23"/>
    <w:rsid w:val="00E7266E"/>
    <w:rsid w:val="00EE2426"/>
    <w:rsid w:val="00EE509B"/>
    <w:rsid w:val="00F31A0A"/>
    <w:rsid w:val="00F94905"/>
    <w:rsid w:val="00F971B8"/>
    <w:rsid w:val="00FA7FA3"/>
    <w:rsid w:val="00FC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C67B0"/>
  <w15:chartTrackingRefBased/>
  <w15:docId w15:val="{4D0C3924-5866-4D42-9368-71042922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EE4"/>
    <w:pPr>
      <w:autoSpaceDE w:val="0"/>
      <w:autoSpaceDN w:val="0"/>
      <w:adjustRightInd w:val="0"/>
    </w:pPr>
    <w:rPr>
      <w:rFonts w:ascii="Source Sans Pro" w:eastAsia="Calibri" w:hAnsi="Source Sans Pro" w:cs="Source Sans Pro"/>
      <w:color w:val="000000"/>
      <w:sz w:val="24"/>
      <w:szCs w:val="24"/>
    </w:rPr>
  </w:style>
  <w:style w:type="paragraph" w:styleId="NormalWeb">
    <w:name w:val="Normal (Web)"/>
    <w:basedOn w:val="Normal"/>
    <w:uiPriority w:val="99"/>
    <w:unhideWhenUsed/>
    <w:rsid w:val="00550EE4"/>
    <w:pPr>
      <w:spacing w:after="158"/>
    </w:pPr>
    <w:rPr>
      <w:rFonts w:ascii="Times New Roman" w:eastAsia="Times New Roman" w:hAnsi="Times New Roman" w:cs="Times New Roman"/>
      <w:color w:val="444444"/>
      <w:sz w:val="24"/>
      <w:szCs w:val="24"/>
      <w:lang w:eastAsia="en-GB"/>
    </w:rPr>
  </w:style>
  <w:style w:type="paragraph" w:styleId="PlainText">
    <w:name w:val="Plain Text"/>
    <w:basedOn w:val="Normal"/>
    <w:link w:val="PlainTextChar"/>
    <w:uiPriority w:val="99"/>
    <w:semiHidden/>
    <w:unhideWhenUsed/>
    <w:rsid w:val="00550EE4"/>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50EE4"/>
    <w:rPr>
      <w:rFonts w:ascii="Calibri" w:eastAsia="Calibri" w:hAnsi="Calibri" w:cs="Times New Roman"/>
      <w:szCs w:val="21"/>
    </w:rPr>
  </w:style>
  <w:style w:type="character" w:styleId="Hyperlink">
    <w:name w:val="Hyperlink"/>
    <w:uiPriority w:val="99"/>
    <w:unhideWhenUsed/>
    <w:rsid w:val="00550EE4"/>
    <w:rPr>
      <w:color w:val="0000FF"/>
      <w:u w:val="single"/>
    </w:rPr>
  </w:style>
  <w:style w:type="paragraph" w:customStyle="1" w:styleId="lead">
    <w:name w:val="lead"/>
    <w:basedOn w:val="Normal"/>
    <w:rsid w:val="004C29D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9DD"/>
    <w:rPr>
      <w:b/>
      <w:bCs/>
    </w:rPr>
  </w:style>
  <w:style w:type="paragraph" w:styleId="Header">
    <w:name w:val="header"/>
    <w:basedOn w:val="Normal"/>
    <w:link w:val="HeaderChar"/>
    <w:uiPriority w:val="99"/>
    <w:unhideWhenUsed/>
    <w:rsid w:val="003D6EAC"/>
    <w:pPr>
      <w:tabs>
        <w:tab w:val="center" w:pos="4513"/>
        <w:tab w:val="right" w:pos="9026"/>
      </w:tabs>
    </w:pPr>
  </w:style>
  <w:style w:type="character" w:customStyle="1" w:styleId="HeaderChar">
    <w:name w:val="Header Char"/>
    <w:basedOn w:val="DefaultParagraphFont"/>
    <w:link w:val="Header"/>
    <w:uiPriority w:val="99"/>
    <w:rsid w:val="003D6EAC"/>
  </w:style>
  <w:style w:type="paragraph" w:styleId="Footer">
    <w:name w:val="footer"/>
    <w:basedOn w:val="Normal"/>
    <w:link w:val="FooterChar"/>
    <w:uiPriority w:val="99"/>
    <w:unhideWhenUsed/>
    <w:rsid w:val="003D6EAC"/>
    <w:pPr>
      <w:tabs>
        <w:tab w:val="center" w:pos="4513"/>
        <w:tab w:val="right" w:pos="9026"/>
      </w:tabs>
    </w:pPr>
  </w:style>
  <w:style w:type="character" w:customStyle="1" w:styleId="FooterChar">
    <w:name w:val="Footer Char"/>
    <w:basedOn w:val="DefaultParagraphFont"/>
    <w:link w:val="Footer"/>
    <w:uiPriority w:val="99"/>
    <w:rsid w:val="003D6EAC"/>
  </w:style>
  <w:style w:type="paragraph" w:styleId="BalloonText">
    <w:name w:val="Balloon Text"/>
    <w:basedOn w:val="Normal"/>
    <w:link w:val="BalloonTextChar"/>
    <w:uiPriority w:val="99"/>
    <w:semiHidden/>
    <w:unhideWhenUsed/>
    <w:rsid w:val="001F7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69"/>
    <w:rPr>
      <w:rFonts w:ascii="Segoe UI" w:hAnsi="Segoe UI" w:cs="Segoe UI"/>
      <w:sz w:val="18"/>
      <w:szCs w:val="18"/>
    </w:rPr>
  </w:style>
  <w:style w:type="paragraph" w:styleId="ListParagraph">
    <w:name w:val="List Paragraph"/>
    <w:basedOn w:val="Normal"/>
    <w:uiPriority w:val="34"/>
    <w:qFormat/>
    <w:rsid w:val="002A58C5"/>
    <w:pPr>
      <w:spacing w:after="120" w:line="360" w:lineRule="auto"/>
      <w:ind w:left="720"/>
      <w:contextualSpacing/>
    </w:pPr>
    <w:rPr>
      <w:rFonts w:ascii="Calibri" w:hAnsi="Calibri" w:cs="Calibri"/>
      <w:lang w:eastAsia="en-GB"/>
    </w:rPr>
  </w:style>
  <w:style w:type="character" w:styleId="CommentReference">
    <w:name w:val="annotation reference"/>
    <w:basedOn w:val="DefaultParagraphFont"/>
    <w:uiPriority w:val="99"/>
    <w:semiHidden/>
    <w:unhideWhenUsed/>
    <w:rsid w:val="00D455AB"/>
    <w:rPr>
      <w:sz w:val="16"/>
      <w:szCs w:val="16"/>
    </w:rPr>
  </w:style>
  <w:style w:type="paragraph" w:styleId="CommentText">
    <w:name w:val="annotation text"/>
    <w:basedOn w:val="Normal"/>
    <w:link w:val="CommentTextChar"/>
    <w:uiPriority w:val="99"/>
    <w:semiHidden/>
    <w:unhideWhenUsed/>
    <w:rsid w:val="00D455AB"/>
    <w:rPr>
      <w:sz w:val="20"/>
      <w:szCs w:val="20"/>
    </w:rPr>
  </w:style>
  <w:style w:type="character" w:customStyle="1" w:styleId="CommentTextChar">
    <w:name w:val="Comment Text Char"/>
    <w:basedOn w:val="DefaultParagraphFont"/>
    <w:link w:val="CommentText"/>
    <w:uiPriority w:val="99"/>
    <w:semiHidden/>
    <w:rsid w:val="00D455AB"/>
    <w:rPr>
      <w:sz w:val="20"/>
      <w:szCs w:val="20"/>
    </w:rPr>
  </w:style>
  <w:style w:type="paragraph" w:styleId="CommentSubject">
    <w:name w:val="annotation subject"/>
    <w:basedOn w:val="CommentText"/>
    <w:next w:val="CommentText"/>
    <w:link w:val="CommentSubjectChar"/>
    <w:uiPriority w:val="99"/>
    <w:semiHidden/>
    <w:unhideWhenUsed/>
    <w:rsid w:val="00D455AB"/>
    <w:rPr>
      <w:b/>
      <w:bCs/>
    </w:rPr>
  </w:style>
  <w:style w:type="character" w:customStyle="1" w:styleId="CommentSubjectChar">
    <w:name w:val="Comment Subject Char"/>
    <w:basedOn w:val="CommentTextChar"/>
    <w:link w:val="CommentSubject"/>
    <w:uiPriority w:val="99"/>
    <w:semiHidden/>
    <w:rsid w:val="00D45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91340">
      <w:bodyDiv w:val="1"/>
      <w:marLeft w:val="0"/>
      <w:marRight w:val="0"/>
      <w:marTop w:val="0"/>
      <w:marBottom w:val="0"/>
      <w:divBdr>
        <w:top w:val="none" w:sz="0" w:space="0" w:color="auto"/>
        <w:left w:val="none" w:sz="0" w:space="0" w:color="auto"/>
        <w:bottom w:val="none" w:sz="0" w:space="0" w:color="auto"/>
        <w:right w:val="none" w:sz="0" w:space="0" w:color="auto"/>
      </w:divBdr>
    </w:div>
    <w:div w:id="660694107">
      <w:bodyDiv w:val="1"/>
      <w:marLeft w:val="0"/>
      <w:marRight w:val="0"/>
      <w:marTop w:val="0"/>
      <w:marBottom w:val="0"/>
      <w:divBdr>
        <w:top w:val="none" w:sz="0" w:space="0" w:color="auto"/>
        <w:left w:val="none" w:sz="0" w:space="0" w:color="auto"/>
        <w:bottom w:val="none" w:sz="0" w:space="0" w:color="auto"/>
        <w:right w:val="none" w:sz="0" w:space="0" w:color="auto"/>
      </w:divBdr>
    </w:div>
    <w:div w:id="764232334">
      <w:bodyDiv w:val="1"/>
      <w:marLeft w:val="0"/>
      <w:marRight w:val="0"/>
      <w:marTop w:val="0"/>
      <w:marBottom w:val="0"/>
      <w:divBdr>
        <w:top w:val="none" w:sz="0" w:space="0" w:color="auto"/>
        <w:left w:val="none" w:sz="0" w:space="0" w:color="auto"/>
        <w:bottom w:val="none" w:sz="0" w:space="0" w:color="auto"/>
        <w:right w:val="none" w:sz="0" w:space="0" w:color="auto"/>
      </w:divBdr>
    </w:div>
    <w:div w:id="19081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vr-eu.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ivr-eu.com%2F&amp;data=01%7C01%7Ckelly.hadley%40ocimf.org%7Ce4e81db7d15943c6599508d8183155bd%7C9f0a73f5f0fa41eca3ad564f08348dbb%7C0&amp;sdata=MkDXwKiSV0FBQyAepEu%2FGNG05zkaJMTd9nweXojbXYk%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y.hadley@ocimf.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64A1A.532FB95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DE0781D27974787012D9063698481" ma:contentTypeVersion="13" ma:contentTypeDescription="Create a new document." ma:contentTypeScope="" ma:versionID="40a0b6d07c1eb841610cefb6300a28ad">
  <xsd:schema xmlns:xsd="http://www.w3.org/2001/XMLSchema" xmlns:xs="http://www.w3.org/2001/XMLSchema" xmlns:p="http://schemas.microsoft.com/office/2006/metadata/properties" xmlns:ns2="2ef8302e-8f7b-4343-8530-09abb4f9c698" xmlns:ns3="9e79899f-8433-4579-bcb1-791005b5f86e" targetNamespace="http://schemas.microsoft.com/office/2006/metadata/properties" ma:root="true" ma:fieldsID="7c5ca4c41d29f4c6f970b9cef6b53b73" ns2:_="" ns3:_="">
    <xsd:import namespace="2ef8302e-8f7b-4343-8530-09abb4f9c698"/>
    <xsd:import namespace="9e79899f-8433-4579-bcb1-791005b5f8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8302e-8f7b-4343-8530-09abb4f9c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9899f-8433-4579-bcb1-791005b5f8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EEB3E-0D30-439A-AF67-BAF669B58F32}"/>
</file>

<file path=customXml/itemProps2.xml><?xml version="1.0" encoding="utf-8"?>
<ds:datastoreItem xmlns:ds="http://schemas.openxmlformats.org/officeDocument/2006/customXml" ds:itemID="{4F8D928B-AB9B-4377-B6A0-777D063A3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E4EBE-E7D3-449D-A227-E4DC2889F7B2}">
  <ds:schemaRefs>
    <ds:schemaRef ds:uri="http://schemas.microsoft.com/sharepoint/v3/contenttype/forms"/>
  </ds:schemaRefs>
</ds:datastoreItem>
</file>

<file path=customXml/itemProps4.xml><?xml version="1.0" encoding="utf-8"?>
<ds:datastoreItem xmlns:ds="http://schemas.openxmlformats.org/officeDocument/2006/customXml" ds:itemID="{5393ADA9-E010-4996-892A-2B7D7B55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Hadley</cp:lastModifiedBy>
  <cp:revision>12</cp:revision>
  <dcterms:created xsi:type="dcterms:W3CDTF">2021-01-11T14:20:00Z</dcterms:created>
  <dcterms:modified xsi:type="dcterms:W3CDTF">2021-07-14T14:47:00Z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0x01010026EDE0781D27974787012D9063698481</vt:lpwstr>
  </property>
</Properties>
</file>