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AE6FDB" w14:textId="77777777" w:rsidR="00550EE4" w:rsidRDefault="00550EE4" w:rsidP="00F1611E">
      <w:pPr>
        <w:jc w:val="center"/>
        <w:rPr>
          <w:rFonts w:ascii="Arial" w:hAnsi="Arial" w:cs="Arial"/>
          <w:b/>
          <w:color w:val="000000"/>
        </w:rPr>
      </w:pPr>
    </w:p>
    <w:p w14:paraId="63E91F5A" w14:textId="6BB6600C" w:rsidR="0069317A" w:rsidRDefault="0069317A" w:rsidP="0069317A">
      <w:pPr>
        <w:rPr>
          <w:rFonts w:ascii="Arial" w:hAnsi="Arial" w:cs="Arial"/>
          <w:b/>
          <w:color w:val="000000"/>
        </w:rPr>
      </w:pPr>
      <w:r>
        <w:rPr>
          <w:rFonts w:ascii="Arial" w:hAnsi="Arial" w:cs="Arial"/>
          <w:b/>
          <w:color w:val="000000"/>
        </w:rPr>
        <w:t>FOR IMMEDIATE RELEASE</w:t>
      </w:r>
    </w:p>
    <w:p w14:paraId="76DF1906" w14:textId="2ABD20D6" w:rsidR="0069317A" w:rsidRDefault="008C4F47" w:rsidP="0069317A">
      <w:pPr>
        <w:rPr>
          <w:rFonts w:ascii="Arial" w:hAnsi="Arial" w:cs="Arial"/>
          <w:b/>
          <w:color w:val="000000"/>
        </w:rPr>
      </w:pPr>
      <w:r>
        <w:rPr>
          <w:rFonts w:ascii="Arial" w:hAnsi="Arial" w:cs="Arial"/>
          <w:b/>
          <w:color w:val="000000"/>
        </w:rPr>
        <w:t>22</w:t>
      </w:r>
      <w:r w:rsidR="003D0AA1">
        <w:rPr>
          <w:rFonts w:ascii="Arial" w:hAnsi="Arial" w:cs="Arial"/>
          <w:b/>
          <w:color w:val="000000"/>
        </w:rPr>
        <w:t xml:space="preserve"> JUNE 2026 </w:t>
      </w:r>
    </w:p>
    <w:p w14:paraId="6E08E1DF" w14:textId="77777777" w:rsidR="0069317A" w:rsidRDefault="0069317A" w:rsidP="00F1611E">
      <w:pPr>
        <w:jc w:val="center"/>
        <w:rPr>
          <w:rFonts w:ascii="Arial" w:hAnsi="Arial" w:cs="Arial"/>
          <w:b/>
          <w:color w:val="000000"/>
        </w:rPr>
      </w:pPr>
    </w:p>
    <w:p w14:paraId="2303777D" w14:textId="49A4D6FA" w:rsidR="0060704B" w:rsidRPr="009330E9" w:rsidRDefault="0029456A" w:rsidP="00F1611E">
      <w:pPr>
        <w:jc w:val="center"/>
        <w:rPr>
          <w:rFonts w:ascii="Arial" w:hAnsi="Arial" w:cs="Arial"/>
          <w:b/>
          <w:color w:val="000000"/>
        </w:rPr>
      </w:pPr>
      <w:bookmarkStart w:id="0" w:name="_Hlk500843637"/>
      <w:r w:rsidRPr="009330E9">
        <w:rPr>
          <w:rFonts w:ascii="Arial" w:hAnsi="Arial" w:cs="Arial"/>
          <w:b/>
          <w:color w:val="000000"/>
        </w:rPr>
        <w:t xml:space="preserve">OCIMF appoints Don Davis as Managing Director to </w:t>
      </w:r>
      <w:r w:rsidR="007C450C">
        <w:rPr>
          <w:rFonts w:ascii="Arial" w:hAnsi="Arial" w:cs="Arial"/>
          <w:b/>
          <w:color w:val="000000"/>
        </w:rPr>
        <w:t>support the</w:t>
      </w:r>
      <w:r w:rsidR="007C450C" w:rsidRPr="009330E9">
        <w:rPr>
          <w:rFonts w:ascii="Arial" w:hAnsi="Arial" w:cs="Arial"/>
          <w:b/>
          <w:color w:val="000000"/>
        </w:rPr>
        <w:t xml:space="preserve"> </w:t>
      </w:r>
      <w:r w:rsidRPr="009330E9">
        <w:rPr>
          <w:rFonts w:ascii="Arial" w:hAnsi="Arial" w:cs="Arial"/>
          <w:b/>
          <w:color w:val="000000"/>
        </w:rPr>
        <w:t>next phase of maritime safety across the energy sector</w:t>
      </w:r>
    </w:p>
    <w:bookmarkEnd w:id="0"/>
    <w:p w14:paraId="19AFCB1A" w14:textId="77777777" w:rsidR="00506E83" w:rsidRPr="009330E9" w:rsidRDefault="00506E83" w:rsidP="00F1611E">
      <w:pPr>
        <w:rPr>
          <w:rFonts w:ascii="Arial" w:hAnsi="Arial" w:cs="Arial"/>
          <w:color w:val="000000"/>
        </w:rPr>
      </w:pPr>
    </w:p>
    <w:p w14:paraId="4E6C5265" w14:textId="06C6857C" w:rsidR="00CA3A65" w:rsidRPr="009330E9" w:rsidRDefault="005E7961" w:rsidP="00CA3A65">
      <w:pPr>
        <w:rPr>
          <w:rFonts w:ascii="Arial" w:hAnsi="Arial" w:cs="Arial"/>
          <w:color w:val="000000"/>
        </w:rPr>
      </w:pPr>
      <w:r w:rsidRPr="009330E9">
        <w:rPr>
          <w:rFonts w:ascii="Arial" w:hAnsi="Arial" w:cs="Arial"/>
          <w:color w:val="000000"/>
        </w:rPr>
        <w:t>[</w:t>
      </w:r>
      <w:r w:rsidR="00646918">
        <w:rPr>
          <w:rFonts w:ascii="Arial" w:hAnsi="Arial" w:cs="Arial"/>
          <w:color w:val="000000"/>
        </w:rPr>
        <w:t xml:space="preserve">22 </w:t>
      </w:r>
      <w:r w:rsidR="00262040" w:rsidRPr="009330E9">
        <w:rPr>
          <w:rFonts w:ascii="Arial" w:hAnsi="Arial" w:cs="Arial"/>
          <w:color w:val="000000"/>
        </w:rPr>
        <w:t>June 2026</w:t>
      </w:r>
      <w:r w:rsidRPr="009330E9">
        <w:rPr>
          <w:rFonts w:ascii="Arial" w:hAnsi="Arial" w:cs="Arial"/>
          <w:color w:val="000000"/>
        </w:rPr>
        <w:t>]</w:t>
      </w:r>
      <w:r w:rsidR="00AC6210" w:rsidRPr="009330E9">
        <w:rPr>
          <w:rFonts w:ascii="Arial" w:hAnsi="Arial" w:cs="Arial"/>
          <w:color w:val="000000"/>
        </w:rPr>
        <w:t xml:space="preserve"> </w:t>
      </w:r>
      <w:r w:rsidR="00550EE4" w:rsidRPr="009330E9">
        <w:rPr>
          <w:rFonts w:ascii="Arial" w:hAnsi="Arial" w:cs="Arial"/>
          <w:color w:val="000000"/>
        </w:rPr>
        <w:t>–</w:t>
      </w:r>
      <w:r w:rsidRPr="009330E9">
        <w:rPr>
          <w:rFonts w:ascii="Arial" w:hAnsi="Arial" w:cs="Arial"/>
          <w:color w:val="000000"/>
        </w:rPr>
        <w:t xml:space="preserve"> [London, UK]</w:t>
      </w:r>
      <w:r w:rsidR="00CA3A65" w:rsidRPr="009330E9">
        <w:rPr>
          <w:rFonts w:ascii="Arial" w:hAnsi="Arial" w:cs="Arial"/>
          <w:color w:val="000000"/>
        </w:rPr>
        <w:t xml:space="preserve"> – OCIMF today announced the appointment of Don Davis as its new Managing Director</w:t>
      </w:r>
      <w:r w:rsidR="006B4ECF">
        <w:rPr>
          <w:rFonts w:ascii="Arial" w:hAnsi="Arial" w:cs="Arial"/>
          <w:color w:val="000000"/>
        </w:rPr>
        <w:t>.</w:t>
      </w:r>
      <w:r w:rsidR="00CA3A65" w:rsidRPr="009330E9">
        <w:rPr>
          <w:rFonts w:ascii="Arial" w:hAnsi="Arial" w:cs="Arial"/>
          <w:color w:val="000000"/>
        </w:rPr>
        <w:t xml:space="preserve"> </w:t>
      </w:r>
      <w:r w:rsidR="00140CA1" w:rsidRPr="00140CA1">
        <w:rPr>
          <w:rFonts w:ascii="Arial" w:hAnsi="Arial" w:cs="Arial"/>
          <w:color w:val="000000"/>
        </w:rPr>
        <w:t>Don joins the organisation at a pivotal moment,</w:t>
      </w:r>
      <w:r w:rsidR="009731EB">
        <w:rPr>
          <w:rFonts w:ascii="Arial" w:hAnsi="Arial" w:cs="Arial"/>
          <w:color w:val="000000"/>
        </w:rPr>
        <w:t xml:space="preserve"> </w:t>
      </w:r>
      <w:r w:rsidR="00CA3A65" w:rsidRPr="009330E9">
        <w:rPr>
          <w:rFonts w:ascii="Arial" w:hAnsi="Arial" w:cs="Arial"/>
          <w:color w:val="000000"/>
        </w:rPr>
        <w:t xml:space="preserve">as </w:t>
      </w:r>
      <w:r w:rsidR="00D64C7A">
        <w:rPr>
          <w:rFonts w:ascii="Arial" w:hAnsi="Arial" w:cs="Arial"/>
          <w:color w:val="000000"/>
        </w:rPr>
        <w:t>OCI</w:t>
      </w:r>
      <w:r w:rsidR="003D4ECD">
        <w:rPr>
          <w:rFonts w:ascii="Arial" w:hAnsi="Arial" w:cs="Arial"/>
          <w:color w:val="000000"/>
        </w:rPr>
        <w:t>MF</w:t>
      </w:r>
      <w:r w:rsidR="00CA3A65" w:rsidRPr="009330E9">
        <w:rPr>
          <w:rFonts w:ascii="Arial" w:hAnsi="Arial" w:cs="Arial"/>
          <w:color w:val="000000"/>
        </w:rPr>
        <w:t xml:space="preserve"> enters a new phase following the recent </w:t>
      </w:r>
      <w:r w:rsidR="007C450C">
        <w:rPr>
          <w:rFonts w:ascii="Arial" w:hAnsi="Arial" w:cs="Arial"/>
          <w:color w:val="000000"/>
        </w:rPr>
        <w:t xml:space="preserve">evolution </w:t>
      </w:r>
      <w:r w:rsidR="00CA3A65" w:rsidRPr="009330E9">
        <w:rPr>
          <w:rFonts w:ascii="Arial" w:hAnsi="Arial" w:cs="Arial"/>
          <w:color w:val="000000"/>
        </w:rPr>
        <w:t>of its mission and brand to support maritime safety across the wider energy sector.</w:t>
      </w:r>
    </w:p>
    <w:p w14:paraId="318A7D4F" w14:textId="77777777" w:rsidR="00FA1F79" w:rsidRPr="009330E9" w:rsidRDefault="00FA1F79" w:rsidP="00CA3A65">
      <w:pPr>
        <w:rPr>
          <w:rFonts w:ascii="Arial" w:hAnsi="Arial" w:cs="Arial"/>
          <w:color w:val="000000"/>
        </w:rPr>
      </w:pPr>
    </w:p>
    <w:p w14:paraId="2CA1D61E" w14:textId="344B8056" w:rsidR="00CA3A65" w:rsidRPr="009330E9" w:rsidRDefault="00CA3A65" w:rsidP="00CA3A65">
      <w:pPr>
        <w:rPr>
          <w:rFonts w:ascii="Arial" w:hAnsi="Arial" w:cs="Arial"/>
          <w:color w:val="000000"/>
        </w:rPr>
      </w:pPr>
      <w:r w:rsidRPr="009330E9">
        <w:rPr>
          <w:rFonts w:ascii="Arial" w:hAnsi="Arial" w:cs="Arial"/>
          <w:color w:val="000000"/>
        </w:rPr>
        <w:t xml:space="preserve">Don will join OCIMF on secondment from Chevron and assume the role on </w:t>
      </w:r>
      <w:r w:rsidR="006130D8">
        <w:rPr>
          <w:rFonts w:ascii="Arial" w:hAnsi="Arial" w:cs="Arial"/>
          <w:color w:val="000000"/>
        </w:rPr>
        <w:t>1 July</w:t>
      </w:r>
      <w:r w:rsidRPr="009330E9">
        <w:rPr>
          <w:rFonts w:ascii="Arial" w:hAnsi="Arial" w:cs="Arial"/>
          <w:color w:val="000000"/>
        </w:rPr>
        <w:t xml:space="preserve"> 2026. He succeeds Karen Davis, who will remain with the organisation until the end of </w:t>
      </w:r>
      <w:r w:rsidR="006130D8">
        <w:rPr>
          <w:rFonts w:ascii="Arial" w:hAnsi="Arial" w:cs="Arial"/>
          <w:color w:val="000000"/>
        </w:rPr>
        <w:t>June</w:t>
      </w:r>
      <w:r w:rsidRPr="009330E9">
        <w:rPr>
          <w:rFonts w:ascii="Arial" w:hAnsi="Arial" w:cs="Arial"/>
          <w:color w:val="000000"/>
        </w:rPr>
        <w:t xml:space="preserve"> to support a smooth leadership transition.</w:t>
      </w:r>
    </w:p>
    <w:p w14:paraId="025E8A68" w14:textId="77777777" w:rsidR="00FA1F79" w:rsidRPr="009330E9" w:rsidRDefault="00FA1F79" w:rsidP="00CA3A65">
      <w:pPr>
        <w:rPr>
          <w:rFonts w:ascii="Arial" w:hAnsi="Arial" w:cs="Arial"/>
          <w:color w:val="000000"/>
        </w:rPr>
      </w:pPr>
    </w:p>
    <w:p w14:paraId="57A0062D" w14:textId="690EFE65" w:rsidR="00CA3A65" w:rsidRPr="009330E9" w:rsidRDefault="00CA3A65" w:rsidP="00CA3A65">
      <w:pPr>
        <w:rPr>
          <w:rFonts w:ascii="Arial" w:hAnsi="Arial" w:cs="Arial"/>
          <w:color w:val="000000"/>
        </w:rPr>
      </w:pPr>
      <w:r w:rsidRPr="009330E9">
        <w:rPr>
          <w:rFonts w:ascii="Arial" w:hAnsi="Arial" w:cs="Arial"/>
          <w:color w:val="000000"/>
        </w:rPr>
        <w:t xml:space="preserve">The appointment comes at </w:t>
      </w:r>
      <w:r w:rsidR="00D56450" w:rsidRPr="00D56450">
        <w:rPr>
          <w:rFonts w:ascii="Arial" w:hAnsi="Arial" w:cs="Arial"/>
          <w:color w:val="000000"/>
        </w:rPr>
        <w:t xml:space="preserve">a significant milestone in </w:t>
      </w:r>
      <w:r w:rsidR="00D56450">
        <w:rPr>
          <w:rFonts w:ascii="Arial" w:hAnsi="Arial" w:cs="Arial"/>
          <w:color w:val="000000"/>
        </w:rPr>
        <w:t>OCIMF’s</w:t>
      </w:r>
      <w:r w:rsidR="00D56450" w:rsidRPr="00D56450">
        <w:rPr>
          <w:rFonts w:ascii="Arial" w:hAnsi="Arial" w:cs="Arial"/>
          <w:color w:val="000000"/>
        </w:rPr>
        <w:t xml:space="preserve"> evolution</w:t>
      </w:r>
      <w:r w:rsidRPr="009330E9">
        <w:rPr>
          <w:rFonts w:ascii="Arial" w:hAnsi="Arial" w:cs="Arial"/>
          <w:color w:val="000000"/>
        </w:rPr>
        <w:t xml:space="preserve">. Under Karen's leadership, the organisation recently adopted its new mission, </w:t>
      </w:r>
      <w:r w:rsidR="00987077">
        <w:rPr>
          <w:rFonts w:ascii="Arial" w:hAnsi="Arial" w:cs="Arial"/>
          <w:color w:val="000000"/>
        </w:rPr>
        <w:t>‘</w:t>
      </w:r>
      <w:r w:rsidRPr="008538E6">
        <w:rPr>
          <w:rFonts w:ascii="Arial" w:hAnsi="Arial" w:cs="Arial"/>
          <w:color w:val="000000"/>
        </w:rPr>
        <w:t>United in purpose to drive maritime safety in the energy sector</w:t>
      </w:r>
      <w:r w:rsidR="00987077">
        <w:rPr>
          <w:rFonts w:ascii="Arial" w:hAnsi="Arial" w:cs="Arial"/>
          <w:color w:val="000000"/>
        </w:rPr>
        <w:t>’</w:t>
      </w:r>
      <w:r w:rsidRPr="009330E9">
        <w:rPr>
          <w:rFonts w:ascii="Arial" w:hAnsi="Arial" w:cs="Arial"/>
          <w:color w:val="000000"/>
        </w:rPr>
        <w:t>, reflecting its evolving role in supporting safe and responsible maritime operations across an increasingly diverse energy landscape.</w:t>
      </w:r>
    </w:p>
    <w:p w14:paraId="44E53970" w14:textId="77777777" w:rsidR="00FA1F79" w:rsidRPr="009330E9" w:rsidRDefault="00FA1F79" w:rsidP="00CA3A65">
      <w:pPr>
        <w:rPr>
          <w:rFonts w:ascii="Arial" w:hAnsi="Arial" w:cs="Arial"/>
          <w:color w:val="000000"/>
        </w:rPr>
      </w:pPr>
    </w:p>
    <w:p w14:paraId="3119DEEA" w14:textId="74F7AB7C" w:rsidR="00CA3A65" w:rsidRPr="009330E9" w:rsidRDefault="00CA3A65" w:rsidP="00CA3A65">
      <w:pPr>
        <w:rPr>
          <w:rFonts w:ascii="Arial" w:hAnsi="Arial" w:cs="Arial"/>
          <w:color w:val="000000"/>
        </w:rPr>
      </w:pPr>
      <w:r w:rsidRPr="009330E9">
        <w:rPr>
          <w:rFonts w:ascii="Arial" w:hAnsi="Arial" w:cs="Arial"/>
          <w:color w:val="000000"/>
        </w:rPr>
        <w:t xml:space="preserve">As Managing Director, Don will </w:t>
      </w:r>
      <w:r w:rsidR="007C450C">
        <w:rPr>
          <w:rFonts w:ascii="Arial" w:hAnsi="Arial" w:cs="Arial"/>
          <w:color w:val="000000"/>
        </w:rPr>
        <w:t>guide</w:t>
      </w:r>
      <w:r w:rsidR="007C450C" w:rsidRPr="009330E9">
        <w:rPr>
          <w:rFonts w:ascii="Arial" w:hAnsi="Arial" w:cs="Arial"/>
          <w:color w:val="000000"/>
        </w:rPr>
        <w:t xml:space="preserve"> </w:t>
      </w:r>
      <w:r w:rsidRPr="009330E9">
        <w:rPr>
          <w:rFonts w:ascii="Arial" w:hAnsi="Arial" w:cs="Arial"/>
          <w:color w:val="000000"/>
        </w:rPr>
        <w:t xml:space="preserve">OCIMF's work to </w:t>
      </w:r>
      <w:r w:rsidR="007C450C">
        <w:rPr>
          <w:rFonts w:ascii="Arial" w:hAnsi="Arial" w:cs="Arial"/>
          <w:color w:val="000000"/>
        </w:rPr>
        <w:t>support</w:t>
      </w:r>
      <w:r w:rsidR="007C450C" w:rsidRPr="009330E9">
        <w:rPr>
          <w:rFonts w:ascii="Arial" w:hAnsi="Arial" w:cs="Arial"/>
          <w:color w:val="000000"/>
        </w:rPr>
        <w:t xml:space="preserve"> </w:t>
      </w:r>
      <w:r w:rsidRPr="009330E9">
        <w:rPr>
          <w:rFonts w:ascii="Arial" w:hAnsi="Arial" w:cs="Arial"/>
          <w:color w:val="000000"/>
        </w:rPr>
        <w:t>maritime safety, environmental stewardship and operational best practice across the global maritime industry, while helping to deliver the organisation's strategic priorities for the future.</w:t>
      </w:r>
    </w:p>
    <w:p w14:paraId="327BC4AF" w14:textId="77777777" w:rsidR="00FA1F79" w:rsidRPr="009330E9" w:rsidRDefault="00FA1F79" w:rsidP="00CA3A65">
      <w:pPr>
        <w:rPr>
          <w:rFonts w:ascii="Arial" w:hAnsi="Arial" w:cs="Arial"/>
          <w:color w:val="000000"/>
        </w:rPr>
      </w:pPr>
    </w:p>
    <w:p w14:paraId="4889866E" w14:textId="46DDACDA" w:rsidR="00CA3A65" w:rsidRPr="009330E9" w:rsidRDefault="00CA3A65" w:rsidP="00CA3A65">
      <w:pPr>
        <w:rPr>
          <w:rFonts w:ascii="Arial" w:hAnsi="Arial" w:cs="Arial"/>
          <w:color w:val="000000"/>
        </w:rPr>
      </w:pPr>
      <w:r w:rsidRPr="009330E9">
        <w:rPr>
          <w:rFonts w:ascii="Arial" w:hAnsi="Arial" w:cs="Arial"/>
          <w:color w:val="000000"/>
        </w:rPr>
        <w:t xml:space="preserve">Don joins OCIMF from Chevron Shipping Company, where he currently serves as General Manager of </w:t>
      </w:r>
      <w:r w:rsidR="00546EE1">
        <w:rPr>
          <w:rFonts w:ascii="Arial" w:hAnsi="Arial" w:cs="Arial"/>
          <w:color w:val="000000"/>
        </w:rPr>
        <w:t xml:space="preserve">Global </w:t>
      </w:r>
      <w:r w:rsidRPr="009330E9">
        <w:rPr>
          <w:rFonts w:ascii="Arial" w:hAnsi="Arial" w:cs="Arial"/>
          <w:color w:val="000000"/>
        </w:rPr>
        <w:t xml:space="preserve">Marine Assurance. With more than three decades of experience across tanker, barge, marine terminal and offshore vessel operations, he brings extensive expertise in maritime safety, operational assurance and leadership. He is also well known within OCIMF, having served for the past five years as Chevron's representative on the </w:t>
      </w:r>
      <w:r w:rsidR="004155AF">
        <w:rPr>
          <w:rFonts w:ascii="Arial" w:hAnsi="Arial" w:cs="Arial"/>
          <w:color w:val="000000"/>
        </w:rPr>
        <w:t xml:space="preserve">Publication </w:t>
      </w:r>
      <w:r w:rsidRPr="009330E9">
        <w:rPr>
          <w:rFonts w:ascii="Arial" w:hAnsi="Arial" w:cs="Arial"/>
          <w:color w:val="000000"/>
        </w:rPr>
        <w:t>&amp;</w:t>
      </w:r>
      <w:r w:rsidR="004155AF">
        <w:rPr>
          <w:rFonts w:ascii="Arial" w:hAnsi="Arial" w:cs="Arial"/>
          <w:color w:val="000000"/>
        </w:rPr>
        <w:t xml:space="preserve"> </w:t>
      </w:r>
      <w:r w:rsidRPr="009330E9">
        <w:rPr>
          <w:rFonts w:ascii="Arial" w:hAnsi="Arial" w:cs="Arial"/>
          <w:color w:val="000000"/>
        </w:rPr>
        <w:t>A</w:t>
      </w:r>
      <w:r w:rsidR="004155AF">
        <w:rPr>
          <w:rFonts w:ascii="Arial" w:hAnsi="Arial" w:cs="Arial"/>
          <w:color w:val="000000"/>
        </w:rPr>
        <w:t>dvocacy</w:t>
      </w:r>
      <w:r w:rsidRPr="009330E9">
        <w:rPr>
          <w:rFonts w:ascii="Arial" w:hAnsi="Arial" w:cs="Arial"/>
          <w:color w:val="000000"/>
        </w:rPr>
        <w:t xml:space="preserve"> Offshore Principal Committee, including the last four years as Chair, and currently serves as Chevron's alternate representative on the OCIMF Executive Committee.</w:t>
      </w:r>
    </w:p>
    <w:p w14:paraId="61942912" w14:textId="77777777" w:rsidR="009330E9" w:rsidRPr="009330E9" w:rsidRDefault="009330E9" w:rsidP="00CA3A65">
      <w:pPr>
        <w:rPr>
          <w:rFonts w:ascii="Arial" w:hAnsi="Arial" w:cs="Arial"/>
          <w:color w:val="000000"/>
        </w:rPr>
      </w:pPr>
    </w:p>
    <w:p w14:paraId="4872FD73" w14:textId="09D09D8F" w:rsidR="00CA3A65" w:rsidRPr="009330E9" w:rsidRDefault="00CA3A65" w:rsidP="00CA3A65">
      <w:pPr>
        <w:rPr>
          <w:rFonts w:ascii="Arial" w:hAnsi="Arial" w:cs="Arial"/>
          <w:i/>
          <w:iCs/>
          <w:color w:val="000000"/>
        </w:rPr>
      </w:pPr>
      <w:r w:rsidRPr="009330E9">
        <w:rPr>
          <w:rFonts w:ascii="Arial" w:hAnsi="Arial" w:cs="Arial"/>
          <w:color w:val="000000"/>
        </w:rPr>
        <w:t>OCIMF Chair, Lambros Klaudatos, said:</w:t>
      </w:r>
      <w:r w:rsidR="00DB5BE7">
        <w:rPr>
          <w:rFonts w:ascii="Arial" w:hAnsi="Arial" w:cs="Arial"/>
          <w:color w:val="000000"/>
        </w:rPr>
        <w:t xml:space="preserve"> </w:t>
      </w:r>
      <w:r w:rsidRPr="009330E9">
        <w:rPr>
          <w:rFonts w:ascii="Arial" w:hAnsi="Arial" w:cs="Arial"/>
          <w:i/>
          <w:iCs/>
          <w:color w:val="000000"/>
        </w:rPr>
        <w:t>"We are delighted to welcome Don to OCIMF. He brings an exceptional combination of operational expertise, strategic leadership and deep industry knowledge. Having worked closely with OCIMF for many years, he has a strong understanding of our members, our mission and the challenges and opportunities facing the maritime industry.</w:t>
      </w:r>
    </w:p>
    <w:p w14:paraId="552267E9" w14:textId="77777777" w:rsidR="009330E9" w:rsidRPr="009330E9" w:rsidRDefault="009330E9" w:rsidP="00CA3A65">
      <w:pPr>
        <w:rPr>
          <w:rFonts w:ascii="Arial" w:hAnsi="Arial" w:cs="Arial"/>
          <w:color w:val="000000"/>
        </w:rPr>
      </w:pPr>
    </w:p>
    <w:p w14:paraId="7E720BA7" w14:textId="77777777" w:rsidR="00CA3A65" w:rsidRPr="009330E9" w:rsidRDefault="00CA3A65" w:rsidP="00CA3A65">
      <w:pPr>
        <w:rPr>
          <w:rFonts w:ascii="Arial" w:hAnsi="Arial" w:cs="Arial"/>
          <w:i/>
          <w:iCs/>
          <w:color w:val="000000"/>
        </w:rPr>
      </w:pPr>
      <w:r w:rsidRPr="009330E9">
        <w:rPr>
          <w:rFonts w:ascii="Arial" w:hAnsi="Arial" w:cs="Arial"/>
          <w:i/>
          <w:iCs/>
          <w:color w:val="000000"/>
        </w:rPr>
        <w:t>"As the energy sector continues to evolve, maritime safety remains fundamental to our industry's success. Don's experience and commitment to collaboration and operational excellence make him exceptionally well placed to lead OCIMF through its next chapter."</w:t>
      </w:r>
    </w:p>
    <w:p w14:paraId="298E3A7F" w14:textId="77777777" w:rsidR="009330E9" w:rsidRPr="009330E9" w:rsidRDefault="009330E9" w:rsidP="00CA3A65">
      <w:pPr>
        <w:rPr>
          <w:rFonts w:ascii="Arial" w:hAnsi="Arial" w:cs="Arial"/>
          <w:color w:val="000000"/>
        </w:rPr>
      </w:pPr>
    </w:p>
    <w:p w14:paraId="7835EE91" w14:textId="32E51BA7" w:rsidR="00CA3A65" w:rsidRDefault="00704657" w:rsidP="00CA3A65">
      <w:pPr>
        <w:rPr>
          <w:rFonts w:ascii="Arial" w:hAnsi="Arial" w:cs="Arial"/>
          <w:color w:val="000000"/>
        </w:rPr>
      </w:pPr>
      <w:r>
        <w:rPr>
          <w:rFonts w:ascii="Arial" w:hAnsi="Arial" w:cs="Arial"/>
          <w:color w:val="000000"/>
        </w:rPr>
        <w:t xml:space="preserve">Lambros </w:t>
      </w:r>
      <w:r w:rsidR="00CA3A65" w:rsidRPr="009330E9">
        <w:rPr>
          <w:rFonts w:ascii="Arial" w:hAnsi="Arial" w:cs="Arial"/>
          <w:color w:val="000000"/>
        </w:rPr>
        <w:t>Klaudatos also paid tribute to Karen Davis for her contribution to the organisation.</w:t>
      </w:r>
    </w:p>
    <w:p w14:paraId="657ECDDA" w14:textId="77777777" w:rsidR="00DB5BE7" w:rsidRPr="009330E9" w:rsidRDefault="00DB5BE7" w:rsidP="00CA3A65">
      <w:pPr>
        <w:rPr>
          <w:rFonts w:ascii="Arial" w:hAnsi="Arial" w:cs="Arial"/>
          <w:color w:val="000000"/>
        </w:rPr>
      </w:pPr>
    </w:p>
    <w:p w14:paraId="480E15E7" w14:textId="6E3FF64F" w:rsidR="00CA3A65" w:rsidRPr="009330E9" w:rsidRDefault="00451094" w:rsidP="00CA3A65">
      <w:pPr>
        <w:rPr>
          <w:rFonts w:ascii="Arial" w:hAnsi="Arial" w:cs="Arial"/>
          <w:i/>
          <w:iCs/>
          <w:color w:val="000000"/>
        </w:rPr>
      </w:pPr>
      <w:r w:rsidRPr="00451094">
        <w:rPr>
          <w:rFonts w:ascii="Arial" w:hAnsi="Arial" w:cs="Arial"/>
          <w:i/>
          <w:iCs/>
          <w:color w:val="000000"/>
        </w:rPr>
        <w:t>"Karen has provided outstanding leadership during her time as Managing Director and has helped position OCIMF for the future. She has overseen an important period of change for the organisation, including the successful launch of SIRE 2.0 and the development of OCIMF's new mission and broader role across the energy sector.</w:t>
      </w:r>
      <w:r>
        <w:rPr>
          <w:rFonts w:ascii="Arial" w:hAnsi="Arial" w:cs="Arial"/>
          <w:i/>
          <w:iCs/>
          <w:color w:val="000000"/>
        </w:rPr>
        <w:t xml:space="preserve"> </w:t>
      </w:r>
      <w:r w:rsidR="00CA3A65" w:rsidRPr="009330E9">
        <w:rPr>
          <w:rFonts w:ascii="Arial" w:hAnsi="Arial" w:cs="Arial"/>
          <w:i/>
          <w:iCs/>
          <w:color w:val="000000"/>
        </w:rPr>
        <w:t>On behalf of the Board and the wider OCIMF community, I would like to thank her for her dedication, professionalism and the significant contribution she has made to both the organisation and the industry."</w:t>
      </w:r>
    </w:p>
    <w:p w14:paraId="168E27CF" w14:textId="77777777" w:rsidR="009330E9" w:rsidRPr="009330E9" w:rsidRDefault="009330E9" w:rsidP="00CA3A65">
      <w:pPr>
        <w:rPr>
          <w:rFonts w:ascii="Arial" w:hAnsi="Arial" w:cs="Arial"/>
          <w:color w:val="000000"/>
        </w:rPr>
      </w:pPr>
    </w:p>
    <w:p w14:paraId="2CEC01C4" w14:textId="666F0CDC" w:rsidR="00CA3A65" w:rsidRPr="009330E9" w:rsidRDefault="00CA3A65" w:rsidP="00CA3A65">
      <w:pPr>
        <w:rPr>
          <w:rFonts w:ascii="Arial" w:hAnsi="Arial" w:cs="Arial"/>
          <w:i/>
          <w:iCs/>
          <w:color w:val="000000"/>
        </w:rPr>
      </w:pPr>
      <w:r w:rsidRPr="009330E9">
        <w:rPr>
          <w:rFonts w:ascii="Arial" w:hAnsi="Arial" w:cs="Arial"/>
          <w:color w:val="000000"/>
        </w:rPr>
        <w:lastRenderedPageBreak/>
        <w:t>Commenting on his appointment, Don Davis said:</w:t>
      </w:r>
      <w:r w:rsidR="00DB5BE7">
        <w:rPr>
          <w:rFonts w:ascii="Arial" w:hAnsi="Arial" w:cs="Arial"/>
          <w:color w:val="000000"/>
        </w:rPr>
        <w:t xml:space="preserve"> </w:t>
      </w:r>
      <w:r w:rsidRPr="009330E9">
        <w:rPr>
          <w:rFonts w:ascii="Arial" w:hAnsi="Arial" w:cs="Arial"/>
          <w:i/>
          <w:iCs/>
          <w:color w:val="000000"/>
        </w:rPr>
        <w:t>"It is a privilege to join OCIMF at such an important time for the maritime industry. As the global energy landscape continues to evolve, the industry's commitment to safety, collaboration and operational excellence has never been more important.</w:t>
      </w:r>
    </w:p>
    <w:p w14:paraId="39CE695D" w14:textId="77777777" w:rsidR="009330E9" w:rsidRPr="009330E9" w:rsidRDefault="009330E9" w:rsidP="00CA3A65">
      <w:pPr>
        <w:rPr>
          <w:rFonts w:ascii="Arial" w:hAnsi="Arial" w:cs="Arial"/>
          <w:color w:val="000000"/>
        </w:rPr>
      </w:pPr>
    </w:p>
    <w:p w14:paraId="750C98E3" w14:textId="77777777" w:rsidR="00CA3A65" w:rsidRPr="009330E9" w:rsidRDefault="00CA3A65" w:rsidP="00CA3A65">
      <w:pPr>
        <w:rPr>
          <w:rFonts w:ascii="Arial" w:hAnsi="Arial" w:cs="Arial"/>
          <w:i/>
          <w:iCs/>
          <w:color w:val="000000"/>
        </w:rPr>
      </w:pPr>
      <w:r w:rsidRPr="009330E9">
        <w:rPr>
          <w:rFonts w:ascii="Arial" w:hAnsi="Arial" w:cs="Arial"/>
          <w:i/>
          <w:iCs/>
          <w:color w:val="000000"/>
        </w:rPr>
        <w:t>"OCIMF plays a unique role in bringing stakeholders together to share knowledge, develop best practice and address emerging challenges. I look forward to working with members, industry partners and colleagues around the world to build on the organisation's strong foundations and support its future ambitions."</w:t>
      </w:r>
    </w:p>
    <w:p w14:paraId="1F29595F" w14:textId="77777777" w:rsidR="009330E9" w:rsidRPr="009330E9" w:rsidRDefault="009330E9" w:rsidP="00CA3A65">
      <w:pPr>
        <w:rPr>
          <w:rFonts w:ascii="Arial" w:hAnsi="Arial" w:cs="Arial"/>
          <w:color w:val="000000"/>
        </w:rPr>
      </w:pPr>
    </w:p>
    <w:p w14:paraId="0F25325C" w14:textId="6A7CA7B9" w:rsidR="00CA3A65" w:rsidRPr="009330E9" w:rsidRDefault="00CA3A65" w:rsidP="00CA3A65">
      <w:pPr>
        <w:rPr>
          <w:rFonts w:ascii="Arial" w:hAnsi="Arial" w:cs="Arial"/>
          <w:i/>
          <w:iCs/>
          <w:color w:val="000000"/>
        </w:rPr>
      </w:pPr>
      <w:r w:rsidRPr="009330E9">
        <w:rPr>
          <w:rFonts w:ascii="Arial" w:hAnsi="Arial" w:cs="Arial"/>
          <w:color w:val="000000"/>
        </w:rPr>
        <w:t>Karen Davis said:</w:t>
      </w:r>
      <w:r w:rsidR="008A3ACF">
        <w:rPr>
          <w:rFonts w:ascii="Arial" w:hAnsi="Arial" w:cs="Arial"/>
          <w:color w:val="000000"/>
        </w:rPr>
        <w:t xml:space="preserve"> </w:t>
      </w:r>
      <w:r w:rsidRPr="009330E9">
        <w:rPr>
          <w:rFonts w:ascii="Arial" w:hAnsi="Arial" w:cs="Arial"/>
          <w:i/>
          <w:iCs/>
          <w:color w:val="000000"/>
        </w:rPr>
        <w:t>"It has been an honour to serve as Managing Director of OCIMF. I am proud of what we have achieved together and grateful for the support of colleagues, members and industry partners throughout my time with the organisation.</w:t>
      </w:r>
    </w:p>
    <w:p w14:paraId="5D13BC5E" w14:textId="77777777" w:rsidR="009330E9" w:rsidRPr="009330E9" w:rsidRDefault="009330E9" w:rsidP="00CA3A65">
      <w:pPr>
        <w:rPr>
          <w:rFonts w:ascii="Arial" w:hAnsi="Arial" w:cs="Arial"/>
          <w:color w:val="000000"/>
        </w:rPr>
      </w:pPr>
    </w:p>
    <w:p w14:paraId="2109A999" w14:textId="02883CE9" w:rsidR="00CA3A65" w:rsidRPr="009330E9" w:rsidRDefault="00CA3A65" w:rsidP="00CA3A65">
      <w:pPr>
        <w:rPr>
          <w:rFonts w:ascii="Arial" w:hAnsi="Arial" w:cs="Arial"/>
          <w:i/>
          <w:iCs/>
          <w:color w:val="000000"/>
        </w:rPr>
      </w:pPr>
      <w:r w:rsidRPr="009330E9">
        <w:rPr>
          <w:rFonts w:ascii="Arial" w:hAnsi="Arial" w:cs="Arial"/>
          <w:i/>
          <w:iCs/>
          <w:color w:val="000000"/>
        </w:rPr>
        <w:t xml:space="preserve">"The </w:t>
      </w:r>
      <w:r w:rsidR="006130D8">
        <w:rPr>
          <w:rFonts w:ascii="Arial" w:hAnsi="Arial" w:cs="Arial"/>
          <w:i/>
          <w:iCs/>
          <w:color w:val="000000"/>
        </w:rPr>
        <w:t xml:space="preserve">launch of SIRE 2.0 in 2024 and more recently the </w:t>
      </w:r>
      <w:r w:rsidR="006130D8" w:rsidRPr="006130D8">
        <w:rPr>
          <w:rFonts w:ascii="Arial" w:hAnsi="Arial" w:cs="Arial"/>
          <w:i/>
          <w:iCs/>
          <w:color w:val="000000"/>
        </w:rPr>
        <w:t xml:space="preserve">evolution of our brand </w:t>
      </w:r>
      <w:r w:rsidR="006130D8">
        <w:rPr>
          <w:rFonts w:ascii="Arial" w:hAnsi="Arial" w:cs="Arial"/>
          <w:i/>
          <w:iCs/>
          <w:color w:val="000000"/>
        </w:rPr>
        <w:t xml:space="preserve">and </w:t>
      </w:r>
      <w:r w:rsidRPr="009330E9">
        <w:rPr>
          <w:rFonts w:ascii="Arial" w:hAnsi="Arial" w:cs="Arial"/>
          <w:i/>
          <w:iCs/>
          <w:color w:val="000000"/>
        </w:rPr>
        <w:t>adoption of our new mission reflect OCIMF's ability to adapt and lead as the energy sector continues to change. I look forward to working closely with Don over the coming weeks to ensure a seamless transition and to support the organisation's continued success."</w:t>
      </w:r>
    </w:p>
    <w:p w14:paraId="6B73BC3D" w14:textId="77777777" w:rsidR="009330E9" w:rsidRPr="009330E9" w:rsidRDefault="009330E9" w:rsidP="00CA3A65">
      <w:pPr>
        <w:rPr>
          <w:rFonts w:ascii="Arial" w:hAnsi="Arial" w:cs="Arial"/>
          <w:color w:val="000000"/>
        </w:rPr>
      </w:pPr>
    </w:p>
    <w:p w14:paraId="54023AF6" w14:textId="77777777" w:rsidR="008A3ACF" w:rsidRDefault="008A3ACF" w:rsidP="00CA3A65">
      <w:pPr>
        <w:rPr>
          <w:rFonts w:ascii="Arial" w:hAnsi="Arial" w:cs="Arial"/>
          <w:color w:val="000000"/>
        </w:rPr>
      </w:pPr>
    </w:p>
    <w:p w14:paraId="3E8F200A" w14:textId="0234CF05" w:rsidR="008A3ACF" w:rsidRDefault="00B734C8" w:rsidP="00B734C8">
      <w:pPr>
        <w:jc w:val="center"/>
        <w:rPr>
          <w:rFonts w:ascii="Arial" w:hAnsi="Arial" w:cs="Arial"/>
          <w:color w:val="000000"/>
        </w:rPr>
      </w:pPr>
      <w:r>
        <w:rPr>
          <w:rFonts w:ascii="Arial" w:hAnsi="Arial" w:cs="Arial"/>
          <w:color w:val="000000"/>
        </w:rPr>
        <w:t>[End]</w:t>
      </w:r>
    </w:p>
    <w:p w14:paraId="679C4CF5" w14:textId="77777777" w:rsidR="009F2C48" w:rsidRDefault="009F2C48" w:rsidP="00B734C8">
      <w:pPr>
        <w:jc w:val="center"/>
        <w:rPr>
          <w:rFonts w:ascii="Arial" w:hAnsi="Arial" w:cs="Arial"/>
          <w:color w:val="000000"/>
        </w:rPr>
      </w:pPr>
    </w:p>
    <w:p w14:paraId="49CC875B" w14:textId="08468D86" w:rsidR="009F2C48" w:rsidRDefault="009F2C48" w:rsidP="00D435EE">
      <w:pPr>
        <w:rPr>
          <w:rFonts w:ascii="Arial" w:hAnsi="Arial" w:cs="Arial"/>
          <w:b/>
          <w:bCs/>
          <w:color w:val="000000"/>
        </w:rPr>
      </w:pPr>
      <w:r w:rsidRPr="00D435EE">
        <w:rPr>
          <w:rFonts w:ascii="Arial" w:hAnsi="Arial" w:cs="Arial"/>
          <w:b/>
          <w:bCs/>
          <w:color w:val="000000"/>
        </w:rPr>
        <w:t xml:space="preserve">Images and </w:t>
      </w:r>
      <w:r w:rsidR="00D435EE" w:rsidRPr="00D435EE">
        <w:rPr>
          <w:rFonts w:ascii="Arial" w:hAnsi="Arial" w:cs="Arial"/>
          <w:b/>
          <w:bCs/>
          <w:color w:val="000000"/>
        </w:rPr>
        <w:t xml:space="preserve">captions here </w:t>
      </w:r>
    </w:p>
    <w:p w14:paraId="1EA4879E" w14:textId="77777777" w:rsidR="00D435EE" w:rsidRDefault="00D435EE" w:rsidP="00D435EE">
      <w:pPr>
        <w:rPr>
          <w:rFonts w:ascii="Arial" w:hAnsi="Arial" w:cs="Arial"/>
          <w:b/>
          <w:bCs/>
          <w:color w:val="000000"/>
        </w:rPr>
      </w:pPr>
    </w:p>
    <w:p w14:paraId="21064960" w14:textId="45B17C7B" w:rsidR="00D435EE" w:rsidRDefault="00D435EE" w:rsidP="00D435EE">
      <w:pPr>
        <w:rPr>
          <w:rFonts w:ascii="Arial" w:hAnsi="Arial" w:cs="Arial"/>
          <w:b/>
          <w:bCs/>
          <w:color w:val="000000"/>
        </w:rPr>
      </w:pPr>
      <w:r>
        <w:rPr>
          <w:rFonts w:ascii="Arial" w:hAnsi="Arial" w:cs="Arial"/>
          <w:b/>
          <w:bCs/>
          <w:color w:val="000000"/>
        </w:rPr>
        <w:t xml:space="preserve">For enquiries, please contact: </w:t>
      </w:r>
    </w:p>
    <w:p w14:paraId="0B286F70" w14:textId="428DCDAE" w:rsidR="00D435EE" w:rsidRDefault="00D435EE" w:rsidP="00D435EE">
      <w:pPr>
        <w:rPr>
          <w:rFonts w:ascii="Arial" w:hAnsi="Arial" w:cs="Arial"/>
          <w:color w:val="000000"/>
        </w:rPr>
      </w:pPr>
      <w:r>
        <w:rPr>
          <w:rFonts w:ascii="Arial" w:hAnsi="Arial" w:cs="Arial"/>
          <w:color w:val="000000"/>
        </w:rPr>
        <w:t xml:space="preserve">Margaret Mentz, PR Account Manager, Navigate PR </w:t>
      </w:r>
    </w:p>
    <w:p w14:paraId="231E5D43" w14:textId="14B69F30" w:rsidR="00D435EE" w:rsidRPr="00D435EE" w:rsidRDefault="00D435EE" w:rsidP="00D435EE">
      <w:pPr>
        <w:rPr>
          <w:rFonts w:ascii="Arial" w:hAnsi="Arial" w:cs="Arial"/>
          <w:color w:val="000000"/>
        </w:rPr>
      </w:pPr>
      <w:r>
        <w:rPr>
          <w:rFonts w:ascii="Arial" w:hAnsi="Arial" w:cs="Arial"/>
          <w:color w:val="000000"/>
        </w:rPr>
        <w:t xml:space="preserve">E: </w:t>
      </w:r>
      <w:hyperlink r:id="rId10" w:history="1">
        <w:r w:rsidRPr="00954B8D">
          <w:rPr>
            <w:rStyle w:val="Hyperlink"/>
            <w:rFonts w:ascii="Arial" w:hAnsi="Arial" w:cs="Arial"/>
          </w:rPr>
          <w:t>mmentz@navigatepr.com</w:t>
        </w:r>
      </w:hyperlink>
      <w:r>
        <w:rPr>
          <w:rFonts w:ascii="Arial" w:hAnsi="Arial" w:cs="Arial"/>
          <w:color w:val="000000"/>
        </w:rPr>
        <w:t xml:space="preserve"> </w:t>
      </w:r>
    </w:p>
    <w:p w14:paraId="23EAA931" w14:textId="77777777" w:rsidR="00D435EE" w:rsidRDefault="00D435EE" w:rsidP="00D435EE">
      <w:pPr>
        <w:rPr>
          <w:rFonts w:ascii="Arial" w:hAnsi="Arial" w:cs="Arial"/>
          <w:b/>
          <w:bCs/>
          <w:color w:val="000000"/>
        </w:rPr>
      </w:pPr>
    </w:p>
    <w:p w14:paraId="4EAB036D" w14:textId="6C214985" w:rsidR="0069317A" w:rsidRDefault="0069317A" w:rsidP="00CA3A65">
      <w:pPr>
        <w:rPr>
          <w:rFonts w:ascii="Arial" w:eastAsia="Times New Roman" w:hAnsi="Arial" w:cs="Arial"/>
          <w:color w:val="000000"/>
          <w:lang w:val="en-US" w:eastAsia="en-GB"/>
        </w:rPr>
      </w:pPr>
    </w:p>
    <w:p w14:paraId="1FF6522C" w14:textId="77777777" w:rsidR="00550EE4" w:rsidRDefault="00550EE4" w:rsidP="00F1611E">
      <w:pPr>
        <w:spacing w:after="150"/>
        <w:rPr>
          <w:rFonts w:ascii="Arial" w:eastAsia="Times New Roman" w:hAnsi="Arial" w:cs="Arial"/>
          <w:color w:val="000000"/>
          <w:lang w:val="en" w:eastAsia="en-GB"/>
        </w:rPr>
      </w:pPr>
      <w:r w:rsidRPr="00F6216F">
        <w:rPr>
          <w:rFonts w:ascii="Arial" w:eastAsia="Times New Roman" w:hAnsi="Arial" w:cs="Arial"/>
          <w:b/>
          <w:bCs/>
          <w:color w:val="000000"/>
          <w:lang w:val="en" w:eastAsia="en-GB"/>
        </w:rPr>
        <w:t>Notes to Editor</w:t>
      </w:r>
      <w:r w:rsidRPr="00F6216F">
        <w:rPr>
          <w:rFonts w:ascii="Arial" w:eastAsia="Times New Roman" w:hAnsi="Arial" w:cs="Arial"/>
          <w:color w:val="000000"/>
          <w:lang w:val="en" w:eastAsia="en-GB"/>
        </w:rPr>
        <w:t xml:space="preserve"> </w:t>
      </w:r>
    </w:p>
    <w:p w14:paraId="5229678E" w14:textId="77777777" w:rsidR="00506E83" w:rsidRPr="00506E83" w:rsidRDefault="00506E83" w:rsidP="00506E83">
      <w:pPr>
        <w:pStyle w:val="ListParagraph"/>
        <w:numPr>
          <w:ilvl w:val="0"/>
          <w:numId w:val="1"/>
        </w:numPr>
        <w:autoSpaceDE w:val="0"/>
        <w:autoSpaceDN w:val="0"/>
        <w:adjustRightInd w:val="0"/>
        <w:rPr>
          <w:rFonts w:ascii="Arial" w:eastAsia="Calibri" w:hAnsi="Arial" w:cs="Arial"/>
          <w:bCs/>
          <w:color w:val="000000"/>
        </w:rPr>
      </w:pPr>
      <w:r w:rsidRPr="00506E83">
        <w:rPr>
          <w:rFonts w:ascii="Arial" w:eastAsia="Calibri" w:hAnsi="Arial" w:cs="Arial"/>
          <w:bCs/>
          <w:color w:val="000000"/>
        </w:rPr>
        <w:t>OCIMF is a membership organisation that brings the maritime energy industry together around a shared commitment to safety. It promotes the safe and environmentally responsible transportation and handling of oil, petrochemicals, gas and emerging fuels, and expects the same standard in related offshore marine operations. It provides a forum for its members and industry partners to manage today’s operational hazards while helping industry prepare for emerging risks and future threats.</w:t>
      </w:r>
    </w:p>
    <w:p w14:paraId="19769C8A" w14:textId="77777777" w:rsidR="00506E83" w:rsidRPr="00506E83" w:rsidRDefault="00506E83" w:rsidP="00506E83">
      <w:pPr>
        <w:autoSpaceDE w:val="0"/>
        <w:autoSpaceDN w:val="0"/>
        <w:adjustRightInd w:val="0"/>
        <w:ind w:left="360"/>
        <w:rPr>
          <w:rFonts w:ascii="Arial" w:eastAsia="Calibri" w:hAnsi="Arial" w:cs="Arial"/>
          <w:bCs/>
          <w:color w:val="000000"/>
        </w:rPr>
      </w:pPr>
    </w:p>
    <w:p w14:paraId="76600776" w14:textId="34D4AFE3" w:rsidR="00506E83" w:rsidRPr="00506E83" w:rsidRDefault="00506E83" w:rsidP="00506E83">
      <w:pPr>
        <w:autoSpaceDE w:val="0"/>
        <w:autoSpaceDN w:val="0"/>
        <w:adjustRightInd w:val="0"/>
        <w:ind w:left="360"/>
        <w:rPr>
          <w:rFonts w:ascii="Arial" w:eastAsia="Calibri" w:hAnsi="Arial" w:cs="Arial"/>
          <w:bCs/>
          <w:color w:val="000000"/>
        </w:rPr>
      </w:pPr>
      <w:r w:rsidRPr="00506E83">
        <w:rPr>
          <w:rFonts w:ascii="Arial" w:eastAsia="Calibri" w:hAnsi="Arial" w:cs="Arial"/>
          <w:bCs/>
          <w:color w:val="000000"/>
        </w:rPr>
        <w:t>Vision</w:t>
      </w:r>
      <w:r w:rsidR="00AC3FA3">
        <w:rPr>
          <w:rFonts w:ascii="Arial" w:eastAsia="Calibri" w:hAnsi="Arial" w:cs="Arial"/>
          <w:bCs/>
          <w:color w:val="000000"/>
        </w:rPr>
        <w:t>:</w:t>
      </w:r>
      <w:r w:rsidRPr="00506E83">
        <w:rPr>
          <w:rFonts w:ascii="Arial" w:eastAsia="Calibri" w:hAnsi="Arial" w:cs="Arial"/>
          <w:bCs/>
          <w:color w:val="000000"/>
        </w:rPr>
        <w:t xml:space="preserve"> A global marine industry that causes no harm to people or the environment. </w:t>
      </w:r>
    </w:p>
    <w:p w14:paraId="5D0B35F2" w14:textId="77777777" w:rsidR="00506E83" w:rsidRPr="00506E83" w:rsidRDefault="00506E83" w:rsidP="00506E83">
      <w:pPr>
        <w:autoSpaceDE w:val="0"/>
        <w:autoSpaceDN w:val="0"/>
        <w:adjustRightInd w:val="0"/>
        <w:ind w:left="360"/>
        <w:rPr>
          <w:rFonts w:ascii="Arial" w:eastAsia="Calibri" w:hAnsi="Arial" w:cs="Arial"/>
          <w:bCs/>
          <w:color w:val="000000"/>
        </w:rPr>
      </w:pPr>
    </w:p>
    <w:p w14:paraId="3C8E3497" w14:textId="5E6C659D" w:rsidR="00506E83" w:rsidRDefault="00506E83" w:rsidP="00506E83">
      <w:pPr>
        <w:autoSpaceDE w:val="0"/>
        <w:autoSpaceDN w:val="0"/>
        <w:adjustRightInd w:val="0"/>
        <w:ind w:left="360"/>
        <w:rPr>
          <w:rFonts w:ascii="Arial" w:eastAsia="Calibri" w:hAnsi="Arial" w:cs="Arial"/>
          <w:bCs/>
          <w:color w:val="000000"/>
        </w:rPr>
      </w:pPr>
      <w:r w:rsidRPr="00506E83">
        <w:rPr>
          <w:rFonts w:ascii="Arial" w:eastAsia="Calibri" w:hAnsi="Arial" w:cs="Arial"/>
          <w:bCs/>
          <w:color w:val="000000"/>
        </w:rPr>
        <w:t>Mission</w:t>
      </w:r>
      <w:r w:rsidR="00AC3FA3">
        <w:rPr>
          <w:rFonts w:ascii="Arial" w:eastAsia="Calibri" w:hAnsi="Arial" w:cs="Arial"/>
          <w:bCs/>
          <w:color w:val="000000"/>
        </w:rPr>
        <w:t>:</w:t>
      </w:r>
      <w:r w:rsidRPr="00506E83">
        <w:rPr>
          <w:rFonts w:ascii="Arial" w:eastAsia="Calibri" w:hAnsi="Arial" w:cs="Arial"/>
          <w:bCs/>
          <w:color w:val="000000"/>
        </w:rPr>
        <w:t xml:space="preserve"> United in purpose to drive maritime safety in the energy sector.</w:t>
      </w:r>
    </w:p>
    <w:p w14:paraId="0C578530" w14:textId="77777777" w:rsidR="00506E83" w:rsidRDefault="00506E83" w:rsidP="00506E83">
      <w:pPr>
        <w:autoSpaceDE w:val="0"/>
        <w:autoSpaceDN w:val="0"/>
        <w:adjustRightInd w:val="0"/>
        <w:ind w:left="360"/>
        <w:rPr>
          <w:rFonts w:ascii="Arial" w:eastAsia="Calibri" w:hAnsi="Arial" w:cs="Arial"/>
          <w:bCs/>
          <w:color w:val="000000"/>
        </w:rPr>
      </w:pPr>
    </w:p>
    <w:p w14:paraId="77D8E1C5" w14:textId="77777777" w:rsidR="005E1768" w:rsidRDefault="005E1768"/>
    <w:sectPr w:rsidR="005E1768" w:rsidSect="00F1611E">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431D01" w14:textId="77777777" w:rsidR="00B67550" w:rsidRDefault="00B67550">
      <w:r>
        <w:separator/>
      </w:r>
    </w:p>
  </w:endnote>
  <w:endnote w:type="continuationSeparator" w:id="0">
    <w:p w14:paraId="3677C414" w14:textId="77777777" w:rsidR="00B67550" w:rsidRDefault="00B67550">
      <w:r>
        <w:continuationSeparator/>
      </w:r>
    </w:p>
  </w:endnote>
  <w:endnote w:type="continuationNotice" w:id="1">
    <w:p w14:paraId="32DFF7D9" w14:textId="77777777" w:rsidR="00B67550" w:rsidRDefault="00B6755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 Sans Pro">
    <w:charset w:val="00"/>
    <w:family w:val="swiss"/>
    <w:pitch w:val="variable"/>
    <w:sig w:usb0="600002F7" w:usb1="02000001"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230E6EC9" w14:paraId="14A8B6EF" w14:textId="77777777" w:rsidTr="230E6EC9">
      <w:tc>
        <w:tcPr>
          <w:tcW w:w="3005" w:type="dxa"/>
        </w:tcPr>
        <w:p w14:paraId="2EF19BC7" w14:textId="60F8C7B5" w:rsidR="230E6EC9" w:rsidRDefault="230E6EC9" w:rsidP="230E6EC9">
          <w:pPr>
            <w:pStyle w:val="Header"/>
            <w:ind w:left="-115"/>
          </w:pPr>
        </w:p>
      </w:tc>
      <w:tc>
        <w:tcPr>
          <w:tcW w:w="3005" w:type="dxa"/>
        </w:tcPr>
        <w:p w14:paraId="12E67EB5" w14:textId="073CF17C" w:rsidR="230E6EC9" w:rsidRDefault="230E6EC9" w:rsidP="230E6EC9">
          <w:pPr>
            <w:pStyle w:val="Header"/>
            <w:jc w:val="center"/>
          </w:pPr>
        </w:p>
      </w:tc>
      <w:tc>
        <w:tcPr>
          <w:tcW w:w="3005" w:type="dxa"/>
        </w:tcPr>
        <w:p w14:paraId="66BE1AEA" w14:textId="59720B56" w:rsidR="230E6EC9" w:rsidRDefault="230E6EC9" w:rsidP="230E6EC9">
          <w:pPr>
            <w:pStyle w:val="Header"/>
            <w:ind w:right="-115"/>
            <w:jc w:val="right"/>
          </w:pPr>
        </w:p>
      </w:tc>
    </w:tr>
  </w:tbl>
  <w:p w14:paraId="418C45AA" w14:textId="4C217783" w:rsidR="230E6EC9" w:rsidRDefault="230E6EC9" w:rsidP="230E6E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4387FF" w14:textId="77777777" w:rsidR="00B67550" w:rsidRDefault="00B67550">
      <w:r>
        <w:separator/>
      </w:r>
    </w:p>
  </w:footnote>
  <w:footnote w:type="continuationSeparator" w:id="0">
    <w:p w14:paraId="1B3757EC" w14:textId="77777777" w:rsidR="00B67550" w:rsidRDefault="00B67550">
      <w:r>
        <w:continuationSeparator/>
      </w:r>
    </w:p>
  </w:footnote>
  <w:footnote w:type="continuationNotice" w:id="1">
    <w:p w14:paraId="456B2F7D" w14:textId="77777777" w:rsidR="00B67550" w:rsidRDefault="00B6755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001112" w14:textId="3194C55A" w:rsidR="005E1768" w:rsidRDefault="006867A2" w:rsidP="00F6216F">
    <w:pPr>
      <w:rPr>
        <w:rFonts w:ascii="Arial" w:hAnsi="Arial" w:cs="Arial"/>
        <w:b/>
      </w:rPr>
    </w:pPr>
    <w:r>
      <w:rPr>
        <w:rFonts w:ascii="Arial" w:hAnsi="Arial" w:cs="Arial"/>
        <w:b/>
        <w:noProof/>
      </w:rPr>
      <w:drawing>
        <wp:inline distT="0" distB="0" distL="0" distR="0" wp14:anchorId="3363D268" wp14:editId="28DC4993">
          <wp:extent cx="1743075" cy="465412"/>
          <wp:effectExtent l="0" t="0" r="0" b="0"/>
          <wp:docPr id="1344750297" name="Picture 3">
            <a:extLst xmlns:a="http://schemas.openxmlformats.org/drawingml/2006/main">
              <a:ext uri="{FF2B5EF4-FFF2-40B4-BE49-F238E27FC236}">
                <a16:creationId xmlns:a16="http://schemas.microsoft.com/office/drawing/2014/main" id="{858B405E-DCDA-4564-93AF-A0AB347F586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4750297" name="Picture 1344750297"/>
                  <pic:cNvPicPr/>
                </pic:nvPicPr>
                <pic:blipFill>
                  <a:blip r:embed="rId1">
                    <a:extLst>
                      <a:ext uri="{28A0092B-C50C-407E-A947-70E740481C1C}">
                        <a14:useLocalDpi xmlns:a14="http://schemas.microsoft.com/office/drawing/2010/main" val="0"/>
                      </a:ext>
                    </a:extLst>
                  </a:blip>
                  <a:stretch>
                    <a:fillRect/>
                  </a:stretch>
                </pic:blipFill>
                <pic:spPr>
                  <a:xfrm>
                    <a:off x="0" y="0"/>
                    <a:ext cx="1797038" cy="479820"/>
                  </a:xfrm>
                  <a:prstGeom prst="rect">
                    <a:avLst/>
                  </a:prstGeom>
                </pic:spPr>
              </pic:pic>
            </a:graphicData>
          </a:graphic>
        </wp:inline>
      </w:drawing>
    </w:r>
  </w:p>
  <w:p w14:paraId="669BD314" w14:textId="67A55064" w:rsidR="005E1768" w:rsidRPr="00372069" w:rsidRDefault="005E1768" w:rsidP="00F1611E">
    <w:pPr>
      <w:jc w:val="center"/>
      <w:rPr>
        <w:rFonts w:ascii="Arial" w:hAnsi="Arial" w:cs="Arial"/>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785CC3"/>
    <w:multiLevelType w:val="hybridMultilevel"/>
    <w:tmpl w:val="EDB24A4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2E540907"/>
    <w:multiLevelType w:val="hybridMultilevel"/>
    <w:tmpl w:val="F21806CA"/>
    <w:lvl w:ilvl="0" w:tplc="9BBC0422">
      <w:start w:val="1"/>
      <w:numFmt w:val="decimal"/>
      <w:lvlText w:val="%1."/>
      <w:lvlJc w:val="left"/>
      <w:pPr>
        <w:ind w:left="36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25B3705"/>
    <w:multiLevelType w:val="hybridMultilevel"/>
    <w:tmpl w:val="41106BA6"/>
    <w:lvl w:ilvl="0" w:tplc="889AE33C">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55922430">
    <w:abstractNumId w:val="2"/>
  </w:num>
  <w:num w:numId="2" w16cid:durableId="1659531257">
    <w:abstractNumId w:val="1"/>
  </w:num>
  <w:num w:numId="3" w16cid:durableId="19247545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0EE4"/>
    <w:rsid w:val="0000338C"/>
    <w:rsid w:val="000341E0"/>
    <w:rsid w:val="00041241"/>
    <w:rsid w:val="00057B7D"/>
    <w:rsid w:val="00076FDF"/>
    <w:rsid w:val="00096289"/>
    <w:rsid w:val="00101F78"/>
    <w:rsid w:val="00140CA1"/>
    <w:rsid w:val="00143396"/>
    <w:rsid w:val="001511A4"/>
    <w:rsid w:val="00192C22"/>
    <w:rsid w:val="001C61C7"/>
    <w:rsid w:val="001F1E18"/>
    <w:rsid w:val="00216CC8"/>
    <w:rsid w:val="00220E42"/>
    <w:rsid w:val="00256856"/>
    <w:rsid w:val="00262040"/>
    <w:rsid w:val="0026269D"/>
    <w:rsid w:val="0029456A"/>
    <w:rsid w:val="002C06CA"/>
    <w:rsid w:val="002C51BD"/>
    <w:rsid w:val="003925EF"/>
    <w:rsid w:val="003A3B90"/>
    <w:rsid w:val="003B002A"/>
    <w:rsid w:val="003B5C11"/>
    <w:rsid w:val="003D0AA1"/>
    <w:rsid w:val="003D4ECD"/>
    <w:rsid w:val="003D6EAC"/>
    <w:rsid w:val="003F1686"/>
    <w:rsid w:val="004155AF"/>
    <w:rsid w:val="00435E4F"/>
    <w:rsid w:val="00451094"/>
    <w:rsid w:val="00474C65"/>
    <w:rsid w:val="004C29DD"/>
    <w:rsid w:val="004E7164"/>
    <w:rsid w:val="00506E83"/>
    <w:rsid w:val="0051107D"/>
    <w:rsid w:val="0051791C"/>
    <w:rsid w:val="00541B0B"/>
    <w:rsid w:val="00546EE1"/>
    <w:rsid w:val="00550EE4"/>
    <w:rsid w:val="0056554F"/>
    <w:rsid w:val="0056778C"/>
    <w:rsid w:val="00577C37"/>
    <w:rsid w:val="0058409C"/>
    <w:rsid w:val="00593CEC"/>
    <w:rsid w:val="005C426F"/>
    <w:rsid w:val="005E1768"/>
    <w:rsid w:val="005E7961"/>
    <w:rsid w:val="005F3087"/>
    <w:rsid w:val="0060704B"/>
    <w:rsid w:val="006130D8"/>
    <w:rsid w:val="00646918"/>
    <w:rsid w:val="006867A2"/>
    <w:rsid w:val="00687854"/>
    <w:rsid w:val="0069317A"/>
    <w:rsid w:val="006A3076"/>
    <w:rsid w:val="006B4ECF"/>
    <w:rsid w:val="006C2B00"/>
    <w:rsid w:val="006F276F"/>
    <w:rsid w:val="006F3C9E"/>
    <w:rsid w:val="00704657"/>
    <w:rsid w:val="00751C40"/>
    <w:rsid w:val="00781C5F"/>
    <w:rsid w:val="007A0AFB"/>
    <w:rsid w:val="007B1D4F"/>
    <w:rsid w:val="007B7ECA"/>
    <w:rsid w:val="007C450C"/>
    <w:rsid w:val="007D4264"/>
    <w:rsid w:val="007E58A3"/>
    <w:rsid w:val="0080015E"/>
    <w:rsid w:val="0083051B"/>
    <w:rsid w:val="00847C35"/>
    <w:rsid w:val="008538E6"/>
    <w:rsid w:val="00860024"/>
    <w:rsid w:val="008A2E49"/>
    <w:rsid w:val="008A3ACF"/>
    <w:rsid w:val="008B3D1F"/>
    <w:rsid w:val="008C4F47"/>
    <w:rsid w:val="008E75EA"/>
    <w:rsid w:val="008F6EB6"/>
    <w:rsid w:val="009105DC"/>
    <w:rsid w:val="0091491F"/>
    <w:rsid w:val="009223FD"/>
    <w:rsid w:val="009330E9"/>
    <w:rsid w:val="00933962"/>
    <w:rsid w:val="00954D2F"/>
    <w:rsid w:val="00964AC9"/>
    <w:rsid w:val="009731EB"/>
    <w:rsid w:val="00987077"/>
    <w:rsid w:val="009F2C48"/>
    <w:rsid w:val="00A12CAC"/>
    <w:rsid w:val="00A13FA1"/>
    <w:rsid w:val="00A17941"/>
    <w:rsid w:val="00A64344"/>
    <w:rsid w:val="00A716CD"/>
    <w:rsid w:val="00AB1938"/>
    <w:rsid w:val="00AC3FA3"/>
    <w:rsid w:val="00AC6210"/>
    <w:rsid w:val="00AF7DE1"/>
    <w:rsid w:val="00B0352F"/>
    <w:rsid w:val="00B20902"/>
    <w:rsid w:val="00B27030"/>
    <w:rsid w:val="00B40C2B"/>
    <w:rsid w:val="00B67550"/>
    <w:rsid w:val="00B734C8"/>
    <w:rsid w:val="00BA5F40"/>
    <w:rsid w:val="00BD07D6"/>
    <w:rsid w:val="00BE20D0"/>
    <w:rsid w:val="00C03713"/>
    <w:rsid w:val="00C3423C"/>
    <w:rsid w:val="00C45E59"/>
    <w:rsid w:val="00C4652F"/>
    <w:rsid w:val="00C52A1C"/>
    <w:rsid w:val="00C80F3D"/>
    <w:rsid w:val="00C97F79"/>
    <w:rsid w:val="00CA3A65"/>
    <w:rsid w:val="00D022EB"/>
    <w:rsid w:val="00D406F6"/>
    <w:rsid w:val="00D43495"/>
    <w:rsid w:val="00D435EE"/>
    <w:rsid w:val="00D45C36"/>
    <w:rsid w:val="00D5025B"/>
    <w:rsid w:val="00D52160"/>
    <w:rsid w:val="00D558A9"/>
    <w:rsid w:val="00D56450"/>
    <w:rsid w:val="00D62925"/>
    <w:rsid w:val="00D64C7A"/>
    <w:rsid w:val="00D958DF"/>
    <w:rsid w:val="00DB5BE7"/>
    <w:rsid w:val="00E148E8"/>
    <w:rsid w:val="00E24AFF"/>
    <w:rsid w:val="00E46FA8"/>
    <w:rsid w:val="00E61760"/>
    <w:rsid w:val="00E71F23"/>
    <w:rsid w:val="00E72278"/>
    <w:rsid w:val="00EF74A8"/>
    <w:rsid w:val="00F1611E"/>
    <w:rsid w:val="00F2788B"/>
    <w:rsid w:val="00F31A0A"/>
    <w:rsid w:val="00F43061"/>
    <w:rsid w:val="00F6216F"/>
    <w:rsid w:val="00F84597"/>
    <w:rsid w:val="00F971B8"/>
    <w:rsid w:val="00FA1F79"/>
    <w:rsid w:val="00FA7FA3"/>
    <w:rsid w:val="230E6EC9"/>
    <w:rsid w:val="7E94693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2C67B0"/>
  <w15:chartTrackingRefBased/>
  <w15:docId w15:val="{77336B5E-4341-4953-B229-51FBAA72D8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50EE4"/>
    <w:pPr>
      <w:autoSpaceDE w:val="0"/>
      <w:autoSpaceDN w:val="0"/>
      <w:adjustRightInd w:val="0"/>
    </w:pPr>
    <w:rPr>
      <w:rFonts w:ascii="Source Sans Pro" w:eastAsia="Calibri" w:hAnsi="Source Sans Pro" w:cs="Source Sans Pro"/>
      <w:color w:val="000000"/>
      <w:sz w:val="24"/>
      <w:szCs w:val="24"/>
    </w:rPr>
  </w:style>
  <w:style w:type="paragraph" w:styleId="NormalWeb">
    <w:name w:val="Normal (Web)"/>
    <w:basedOn w:val="Normal"/>
    <w:uiPriority w:val="99"/>
    <w:unhideWhenUsed/>
    <w:rsid w:val="00550EE4"/>
    <w:pPr>
      <w:spacing w:after="158"/>
    </w:pPr>
    <w:rPr>
      <w:rFonts w:ascii="Times New Roman" w:eastAsia="Times New Roman" w:hAnsi="Times New Roman" w:cs="Times New Roman"/>
      <w:color w:val="444444"/>
      <w:sz w:val="24"/>
      <w:szCs w:val="24"/>
      <w:lang w:eastAsia="en-GB"/>
    </w:rPr>
  </w:style>
  <w:style w:type="paragraph" w:styleId="PlainText">
    <w:name w:val="Plain Text"/>
    <w:basedOn w:val="Normal"/>
    <w:link w:val="PlainTextChar"/>
    <w:uiPriority w:val="99"/>
    <w:semiHidden/>
    <w:unhideWhenUsed/>
    <w:rsid w:val="00550EE4"/>
    <w:rPr>
      <w:rFonts w:ascii="Calibri" w:eastAsia="Calibri" w:hAnsi="Calibri" w:cs="Times New Roman"/>
      <w:szCs w:val="21"/>
    </w:rPr>
  </w:style>
  <w:style w:type="character" w:customStyle="1" w:styleId="PlainTextChar">
    <w:name w:val="Plain Text Char"/>
    <w:basedOn w:val="DefaultParagraphFont"/>
    <w:link w:val="PlainText"/>
    <w:uiPriority w:val="99"/>
    <w:semiHidden/>
    <w:rsid w:val="00550EE4"/>
    <w:rPr>
      <w:rFonts w:ascii="Calibri" w:eastAsia="Calibri" w:hAnsi="Calibri" w:cs="Times New Roman"/>
      <w:szCs w:val="21"/>
    </w:rPr>
  </w:style>
  <w:style w:type="character" w:styleId="Hyperlink">
    <w:name w:val="Hyperlink"/>
    <w:uiPriority w:val="99"/>
    <w:unhideWhenUsed/>
    <w:rsid w:val="00550EE4"/>
    <w:rPr>
      <w:color w:val="0000FF"/>
      <w:u w:val="single"/>
    </w:rPr>
  </w:style>
  <w:style w:type="paragraph" w:customStyle="1" w:styleId="lead">
    <w:name w:val="lead"/>
    <w:basedOn w:val="Normal"/>
    <w:rsid w:val="004C29DD"/>
    <w:pPr>
      <w:spacing w:before="100" w:beforeAutospacing="1" w:after="100" w:afterAutospacing="1"/>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4C29DD"/>
    <w:rPr>
      <w:b/>
      <w:bCs/>
    </w:rPr>
  </w:style>
  <w:style w:type="paragraph" w:styleId="Header">
    <w:name w:val="header"/>
    <w:basedOn w:val="Normal"/>
    <w:link w:val="HeaderChar"/>
    <w:uiPriority w:val="99"/>
    <w:unhideWhenUsed/>
    <w:rsid w:val="003D6EAC"/>
    <w:pPr>
      <w:tabs>
        <w:tab w:val="center" w:pos="4513"/>
        <w:tab w:val="right" w:pos="9026"/>
      </w:tabs>
    </w:pPr>
  </w:style>
  <w:style w:type="character" w:customStyle="1" w:styleId="HeaderChar">
    <w:name w:val="Header Char"/>
    <w:basedOn w:val="DefaultParagraphFont"/>
    <w:link w:val="Header"/>
    <w:uiPriority w:val="99"/>
    <w:rsid w:val="003D6EAC"/>
  </w:style>
  <w:style w:type="paragraph" w:styleId="Footer">
    <w:name w:val="footer"/>
    <w:basedOn w:val="Normal"/>
    <w:link w:val="FooterChar"/>
    <w:uiPriority w:val="99"/>
    <w:unhideWhenUsed/>
    <w:rsid w:val="003D6EAC"/>
    <w:pPr>
      <w:tabs>
        <w:tab w:val="center" w:pos="4513"/>
        <w:tab w:val="right" w:pos="9026"/>
      </w:tabs>
    </w:pPr>
  </w:style>
  <w:style w:type="character" w:customStyle="1" w:styleId="FooterChar">
    <w:name w:val="Footer Char"/>
    <w:basedOn w:val="DefaultParagraphFont"/>
    <w:link w:val="Footer"/>
    <w:uiPriority w:val="99"/>
    <w:rsid w:val="003D6EAC"/>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506E83"/>
    <w:pPr>
      <w:ind w:left="720"/>
      <w:contextualSpacing/>
    </w:pPr>
  </w:style>
  <w:style w:type="character" w:styleId="UnresolvedMention">
    <w:name w:val="Unresolved Mention"/>
    <w:basedOn w:val="DefaultParagraphFont"/>
    <w:uiPriority w:val="99"/>
    <w:semiHidden/>
    <w:unhideWhenUsed/>
    <w:rsid w:val="002C51BD"/>
    <w:rPr>
      <w:color w:val="605E5C"/>
      <w:shd w:val="clear" w:color="auto" w:fill="E1DFDD"/>
    </w:rPr>
  </w:style>
  <w:style w:type="paragraph" w:styleId="Revision">
    <w:name w:val="Revision"/>
    <w:hidden/>
    <w:uiPriority w:val="99"/>
    <w:semiHidden/>
    <w:rsid w:val="006F276F"/>
  </w:style>
  <w:style w:type="character" w:styleId="CommentReference">
    <w:name w:val="annotation reference"/>
    <w:basedOn w:val="DefaultParagraphFont"/>
    <w:uiPriority w:val="99"/>
    <w:semiHidden/>
    <w:unhideWhenUsed/>
    <w:rsid w:val="00101F78"/>
    <w:rPr>
      <w:sz w:val="16"/>
      <w:szCs w:val="16"/>
    </w:rPr>
  </w:style>
  <w:style w:type="paragraph" w:styleId="CommentText">
    <w:name w:val="annotation text"/>
    <w:basedOn w:val="Normal"/>
    <w:link w:val="CommentTextChar"/>
    <w:uiPriority w:val="99"/>
    <w:unhideWhenUsed/>
    <w:rsid w:val="00101F78"/>
    <w:rPr>
      <w:sz w:val="20"/>
      <w:szCs w:val="20"/>
    </w:rPr>
  </w:style>
  <w:style w:type="character" w:customStyle="1" w:styleId="CommentTextChar">
    <w:name w:val="Comment Text Char"/>
    <w:basedOn w:val="DefaultParagraphFont"/>
    <w:link w:val="CommentText"/>
    <w:uiPriority w:val="99"/>
    <w:rsid w:val="00101F78"/>
    <w:rPr>
      <w:sz w:val="20"/>
      <w:szCs w:val="20"/>
    </w:rPr>
  </w:style>
  <w:style w:type="paragraph" w:styleId="CommentSubject">
    <w:name w:val="annotation subject"/>
    <w:basedOn w:val="CommentText"/>
    <w:next w:val="CommentText"/>
    <w:link w:val="CommentSubjectChar"/>
    <w:uiPriority w:val="99"/>
    <w:semiHidden/>
    <w:unhideWhenUsed/>
    <w:rsid w:val="00101F78"/>
    <w:rPr>
      <w:b/>
      <w:bCs/>
    </w:rPr>
  </w:style>
  <w:style w:type="character" w:customStyle="1" w:styleId="CommentSubjectChar">
    <w:name w:val="Comment Subject Char"/>
    <w:basedOn w:val="CommentTextChar"/>
    <w:link w:val="CommentSubject"/>
    <w:uiPriority w:val="99"/>
    <w:semiHidden/>
    <w:rsid w:val="00101F7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mailto:mmentz@navigatepr.com"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228E6BBC8B00B489ABED739E7915589" ma:contentTypeVersion="14" ma:contentTypeDescription="Create a new document." ma:contentTypeScope="" ma:versionID="4b6a8a1837971568d4b04e752e66ece0">
  <xsd:schema xmlns:xsd="http://www.w3.org/2001/XMLSchema" xmlns:xs="http://www.w3.org/2001/XMLSchema" xmlns:p="http://schemas.microsoft.com/office/2006/metadata/properties" xmlns:ns2="cb5a14bd-f8a3-4f93-b8da-59576dafca13" xmlns:ns3="591e9622-e5f8-4abc-a563-c559aa7bfa05" targetNamespace="http://schemas.microsoft.com/office/2006/metadata/properties" ma:root="true" ma:fieldsID="50d0ce092c444e852270a063dee56193" ns2:_="" ns3:_="">
    <xsd:import namespace="cb5a14bd-f8a3-4f93-b8da-59576dafca13"/>
    <xsd:import namespace="591e9622-e5f8-4abc-a563-c559aa7bfa0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5a14bd-f8a3-4f93-b8da-59576dafca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63f3af39-d38c-4793-825a-06b78de22571"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91e9622-e5f8-4abc-a563-c559aa7bfa05"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29d06ca8-c7fb-45bb-9434-9e4fb87c18d8}" ma:internalName="TaxCatchAll" ma:showField="CatchAllData" ma:web="591e9622-e5f8-4abc-a563-c559aa7bfa0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b5a14bd-f8a3-4f93-b8da-59576dafca13">
      <Terms xmlns="http://schemas.microsoft.com/office/infopath/2007/PartnerControls"/>
    </lcf76f155ced4ddcb4097134ff3c332f>
    <TaxCatchAll xmlns="591e9622-e5f8-4abc-a563-c559aa7bfa05" xsi:nil="true"/>
  </documentManagement>
</p:properties>
</file>

<file path=customXml/itemProps1.xml><?xml version="1.0" encoding="utf-8"?>
<ds:datastoreItem xmlns:ds="http://schemas.openxmlformats.org/officeDocument/2006/customXml" ds:itemID="{CECB5927-D73F-478B-A4BE-150D7E3108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b5a14bd-f8a3-4f93-b8da-59576dafca13"/>
    <ds:schemaRef ds:uri="591e9622-e5f8-4abc-a563-c559aa7bfa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2FE4EBE-E7D3-449D-A227-E4DC2889F7B2}">
  <ds:schemaRefs>
    <ds:schemaRef ds:uri="http://schemas.microsoft.com/sharepoint/v3/contenttype/forms"/>
  </ds:schemaRefs>
</ds:datastoreItem>
</file>

<file path=customXml/itemProps3.xml><?xml version="1.0" encoding="utf-8"?>
<ds:datastoreItem xmlns:ds="http://schemas.openxmlformats.org/officeDocument/2006/customXml" ds:itemID="{4F8D928B-AB9B-4377-B6A0-777D063A3CE3}">
  <ds:schemaRefs>
    <ds:schemaRef ds:uri="http://schemas.microsoft.com/office/2006/metadata/properties"/>
    <ds:schemaRef ds:uri="http://schemas.microsoft.com/office/infopath/2007/PartnerControls"/>
    <ds:schemaRef ds:uri="cb5a14bd-f8a3-4f93-b8da-59576dafca13"/>
    <ds:schemaRef ds:uri="591e9622-e5f8-4abc-a563-c559aa7bfa05"/>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775</Words>
  <Characters>4419</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dc:creator>
  <cp:keywords/>
  <dc:description/>
  <cp:lastModifiedBy>Mentz, Margaret</cp:lastModifiedBy>
  <cp:revision>4</cp:revision>
  <dcterms:created xsi:type="dcterms:W3CDTF">2026-06-18T10:27:00Z</dcterms:created>
  <dcterms:modified xsi:type="dcterms:W3CDTF">2026-06-18T10:27:00Z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0x0101001228E6BBC8B00B489ABED739E7915589</vt:lpwstr>
  </property>
  <property fmtid="{D5CDD505-2E9C-101B-9397-08002B2CF9AE}" pid="3" name="Order">
    <vt:r8>1180500</vt:r8>
  </property>
  <property fmtid="{D5CDD505-2E9C-101B-9397-08002B2CF9AE}" pid="4" name="MSIP_Label_4f7c4ca1-3735-4886-8ca0-61633af6767e_Enabled">
    <vt:lpwstr>true</vt:lpwstr>
  </property>
  <property fmtid="{D5CDD505-2E9C-101B-9397-08002B2CF9AE}" pid="5" name="MSIP_Label_4f7c4ca1-3735-4886-8ca0-61633af6767e_SetDate">
    <vt:lpwstr>2026-05-22T09:52:08Z</vt:lpwstr>
  </property>
  <property fmtid="{D5CDD505-2E9C-101B-9397-08002B2CF9AE}" pid="6" name="MSIP_Label_4f7c4ca1-3735-4886-8ca0-61633af6767e_Method">
    <vt:lpwstr>Standard</vt:lpwstr>
  </property>
  <property fmtid="{D5CDD505-2E9C-101B-9397-08002B2CF9AE}" pid="7" name="MSIP_Label_4f7c4ca1-3735-4886-8ca0-61633af6767e_Name">
    <vt:lpwstr>defa4170-0d19-0005-0004-bc88714345d2</vt:lpwstr>
  </property>
  <property fmtid="{D5CDD505-2E9C-101B-9397-08002B2CF9AE}" pid="8" name="MSIP_Label_4f7c4ca1-3735-4886-8ca0-61633af6767e_SiteId">
    <vt:lpwstr>9f0a73f5-f0fa-41ec-a3ad-564f08348dbb</vt:lpwstr>
  </property>
  <property fmtid="{D5CDD505-2E9C-101B-9397-08002B2CF9AE}" pid="9" name="MSIP_Label_4f7c4ca1-3735-4886-8ca0-61633af6767e_ActionId">
    <vt:lpwstr>9a17ffbe-e718-4030-8c36-efbb6fa16532</vt:lpwstr>
  </property>
  <property fmtid="{D5CDD505-2E9C-101B-9397-08002B2CF9AE}" pid="10" name="MSIP_Label_4f7c4ca1-3735-4886-8ca0-61633af6767e_ContentBits">
    <vt:lpwstr>0</vt:lpwstr>
  </property>
  <property fmtid="{D5CDD505-2E9C-101B-9397-08002B2CF9AE}" pid="11" name="MSIP_Label_4f7c4ca1-3735-4886-8ca0-61633af6767e_Tag">
    <vt:lpwstr>10, 3, 0, 1</vt:lpwstr>
  </property>
  <property fmtid="{D5CDD505-2E9C-101B-9397-08002B2CF9AE}" pid="12" name="MediaServiceImageTags">
    <vt:lpwstr/>
  </property>
  <property fmtid="{D5CDD505-2E9C-101B-9397-08002B2CF9AE}" pid="13" name="GrammarlyDocumentId">
    <vt:lpwstr>1637df37-e1eb-4aa6-a313-822c2a78c25f</vt:lpwstr>
  </property>
</Properties>
</file>